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D9" w:rsidRDefault="004E4007">
      <w:pPr>
        <w:spacing w:before="64"/>
        <w:ind w:left="234" w:right="22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135D9" w:rsidRDefault="004E4007">
      <w:pPr>
        <w:spacing w:before="1"/>
        <w:ind w:left="234" w:right="223"/>
        <w:jc w:val="center"/>
        <w:rPr>
          <w:b/>
          <w:sz w:val="28"/>
        </w:rPr>
      </w:pPr>
      <w:r>
        <w:rPr>
          <w:b/>
          <w:sz w:val="28"/>
        </w:rPr>
        <w:t>оборганизациии</w:t>
      </w:r>
      <w:r>
        <w:rPr>
          <w:b/>
          <w:spacing w:val="-2"/>
          <w:sz w:val="28"/>
        </w:rPr>
        <w:t>проведении</w:t>
      </w:r>
    </w:p>
    <w:p w:rsidR="005F095C" w:rsidRDefault="005F095C" w:rsidP="005F095C">
      <w:pPr>
        <w:spacing w:before="48"/>
        <w:ind w:left="1"/>
        <w:jc w:val="center"/>
        <w:rPr>
          <w:b/>
          <w:spacing w:val="-3"/>
          <w:sz w:val="28"/>
        </w:rPr>
      </w:pPr>
      <w:r>
        <w:rPr>
          <w:b/>
          <w:spacing w:val="-3"/>
          <w:sz w:val="28"/>
        </w:rPr>
        <w:t>просветительского мероприятия –</w:t>
      </w:r>
    </w:p>
    <w:p w:rsidR="00E22F3A" w:rsidRPr="00E22F3A" w:rsidRDefault="00E22F3A" w:rsidP="00144441">
      <w:pPr>
        <w:pStyle w:val="a3"/>
        <w:jc w:val="center"/>
        <w:rPr>
          <w:b/>
          <w:szCs w:val="22"/>
        </w:rPr>
      </w:pPr>
      <w:r w:rsidRPr="00E22F3A">
        <w:rPr>
          <w:b/>
          <w:szCs w:val="22"/>
        </w:rPr>
        <w:t>Всероссийского Конкурса эссе посвященного Году единства народов России</w:t>
      </w:r>
    </w:p>
    <w:p w:rsidR="00E22F3A" w:rsidRPr="00E22F3A" w:rsidRDefault="00E22F3A" w:rsidP="00144441">
      <w:pPr>
        <w:pStyle w:val="a3"/>
        <w:jc w:val="center"/>
        <w:rPr>
          <w:b/>
          <w:szCs w:val="22"/>
        </w:rPr>
      </w:pPr>
      <w:r w:rsidRPr="00E22F3A">
        <w:rPr>
          <w:b/>
          <w:szCs w:val="22"/>
        </w:rPr>
        <w:t>«Национальная история Родины. История семьи, родного края и страны».</w:t>
      </w:r>
    </w:p>
    <w:p w:rsidR="00E22F3A" w:rsidRPr="00E22F3A" w:rsidRDefault="00E22F3A" w:rsidP="00144441">
      <w:pPr>
        <w:pStyle w:val="a3"/>
        <w:jc w:val="center"/>
        <w:rPr>
          <w:b/>
          <w:szCs w:val="22"/>
        </w:rPr>
      </w:pPr>
      <w:r w:rsidRPr="00E22F3A">
        <w:rPr>
          <w:b/>
          <w:szCs w:val="22"/>
        </w:rPr>
        <w:t>6 мая – 10 мая 2026 г. Мурманск</w:t>
      </w:r>
    </w:p>
    <w:p w:rsidR="003135D9" w:rsidRDefault="003135D9">
      <w:pPr>
        <w:pStyle w:val="a3"/>
        <w:ind w:left="0"/>
        <w:rPr>
          <w:b/>
        </w:rPr>
      </w:pPr>
    </w:p>
    <w:p w:rsidR="003135D9" w:rsidRDefault="003135D9">
      <w:pPr>
        <w:pStyle w:val="a3"/>
        <w:spacing w:before="2"/>
        <w:ind w:left="0"/>
        <w:rPr>
          <w:b/>
        </w:rPr>
      </w:pPr>
    </w:p>
    <w:p w:rsidR="003135D9" w:rsidRDefault="004E4007" w:rsidP="00BD3CE7">
      <w:pPr>
        <w:pStyle w:val="a4"/>
        <w:numPr>
          <w:ilvl w:val="0"/>
          <w:numId w:val="7"/>
        </w:numPr>
        <w:tabs>
          <w:tab w:val="left" w:pos="536"/>
        </w:tabs>
        <w:spacing w:before="1"/>
        <w:ind w:left="536" w:hanging="47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>положения</w:t>
      </w:r>
    </w:p>
    <w:p w:rsidR="003135D9" w:rsidRDefault="004E4007" w:rsidP="00BD3CE7">
      <w:pPr>
        <w:pStyle w:val="a4"/>
        <w:numPr>
          <w:ilvl w:val="1"/>
          <w:numId w:val="6"/>
        </w:numPr>
        <w:tabs>
          <w:tab w:val="left" w:pos="942"/>
        </w:tabs>
        <w:spacing w:before="317"/>
        <w:ind w:right="276" w:firstLine="0"/>
        <w:rPr>
          <w:sz w:val="28"/>
        </w:rPr>
      </w:pPr>
      <w:r>
        <w:rPr>
          <w:sz w:val="28"/>
        </w:rPr>
        <w:t xml:space="preserve">Настоящее Положение (далее Положение) определяет порядок организации и проведения </w:t>
      </w:r>
      <w:r>
        <w:rPr>
          <w:b/>
          <w:sz w:val="28"/>
        </w:rPr>
        <w:t xml:space="preserve">Конкурса эссе </w:t>
      </w:r>
      <w:r>
        <w:rPr>
          <w:sz w:val="28"/>
        </w:rPr>
        <w:t>(далее –Конкурса) среди сту</w:t>
      </w:r>
      <w:r w:rsidR="005F095C">
        <w:rPr>
          <w:sz w:val="28"/>
        </w:rPr>
        <w:t>дентов высших учебных заведений</w:t>
      </w:r>
      <w:r>
        <w:rPr>
          <w:sz w:val="28"/>
        </w:rPr>
        <w:t xml:space="preserve">; методическое и организационноеобеспечение;порядок участия в Конкурсе и определения победителей и призеров и действует до завершения конкурсного </w:t>
      </w:r>
      <w:r>
        <w:rPr>
          <w:spacing w:val="-2"/>
          <w:sz w:val="28"/>
        </w:rPr>
        <w:t>мероприятия.</w:t>
      </w:r>
    </w:p>
    <w:p w:rsidR="003135D9" w:rsidRDefault="003135D9" w:rsidP="00BD3CE7">
      <w:pPr>
        <w:pStyle w:val="a3"/>
        <w:spacing w:before="1"/>
        <w:ind w:left="0"/>
        <w:jc w:val="both"/>
      </w:pPr>
    </w:p>
    <w:p w:rsidR="003135D9" w:rsidRDefault="004E4007" w:rsidP="00AD6BC8">
      <w:pPr>
        <w:pStyle w:val="a4"/>
        <w:numPr>
          <w:ilvl w:val="1"/>
          <w:numId w:val="6"/>
        </w:numPr>
        <w:tabs>
          <w:tab w:val="left" w:pos="776"/>
        </w:tabs>
        <w:ind w:right="285"/>
        <w:rPr>
          <w:sz w:val="28"/>
        </w:rPr>
      </w:pPr>
      <w:r>
        <w:rPr>
          <w:sz w:val="28"/>
        </w:rPr>
        <w:t xml:space="preserve">Основной </w:t>
      </w:r>
      <w:r w:rsidRPr="00BD3CE7">
        <w:rPr>
          <w:b/>
          <w:sz w:val="28"/>
        </w:rPr>
        <w:t xml:space="preserve">целью </w:t>
      </w:r>
      <w:r>
        <w:rPr>
          <w:sz w:val="28"/>
        </w:rPr>
        <w:t xml:space="preserve">Конкурса является </w:t>
      </w:r>
      <w:r w:rsidR="00AD6BC8" w:rsidRPr="00AD6BC8">
        <w:rPr>
          <w:sz w:val="28"/>
        </w:rPr>
        <w:t>развитие у обучающихся учреждений высшего образования мотивации к изучению иностранных языков, а также создание условий для развития интереса у студентов к родной стране и её мультикультурному и многонациональному обществу.</w:t>
      </w:r>
    </w:p>
    <w:p w:rsidR="003135D9" w:rsidRDefault="003135D9" w:rsidP="003E3831">
      <w:pPr>
        <w:pStyle w:val="a3"/>
        <w:ind w:left="0"/>
        <w:jc w:val="both"/>
      </w:pPr>
    </w:p>
    <w:p w:rsidR="000F47A6" w:rsidRPr="00AD6BC8" w:rsidRDefault="004E4007" w:rsidP="000F47A6">
      <w:pPr>
        <w:pStyle w:val="a4"/>
        <w:numPr>
          <w:ilvl w:val="1"/>
          <w:numId w:val="6"/>
        </w:numPr>
        <w:adjustRightInd w:val="0"/>
        <w:rPr>
          <w:sz w:val="28"/>
        </w:rPr>
      </w:pPr>
      <w:r w:rsidRPr="00AD6BC8">
        <w:rPr>
          <w:b/>
          <w:sz w:val="28"/>
        </w:rPr>
        <w:t>Задачи</w:t>
      </w:r>
      <w:r w:rsidR="00AD6BC8">
        <w:rPr>
          <w:sz w:val="28"/>
        </w:rPr>
        <w:t>Конкурса</w:t>
      </w:r>
    </w:p>
    <w:p w:rsidR="00AD6BC8" w:rsidRPr="00AD6BC8" w:rsidRDefault="00AD6BC8" w:rsidP="00AD6BC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6BC8">
        <w:rPr>
          <w:sz w:val="28"/>
        </w:rPr>
        <w:t>формирование творческого потенциала обучающихся в реализации возможностей в области изучения иностранных языков для своего личностного и профессионального самообразования;</w:t>
      </w:r>
    </w:p>
    <w:p w:rsidR="00AD6BC8" w:rsidRPr="00AD6BC8" w:rsidRDefault="00AD6BC8" w:rsidP="00AD6BC8">
      <w:pPr>
        <w:ind w:firstLine="709"/>
        <w:jc w:val="both"/>
        <w:rPr>
          <w:sz w:val="28"/>
        </w:rPr>
      </w:pPr>
      <w:r w:rsidRPr="00AD6BC8">
        <w:rPr>
          <w:sz w:val="28"/>
        </w:rPr>
        <w:t>– создание бережного отношения к отечественной истории и культуре;</w:t>
      </w:r>
    </w:p>
    <w:p w:rsidR="00AD6BC8" w:rsidRPr="00AD6BC8" w:rsidRDefault="00AD6BC8" w:rsidP="00AD6BC8">
      <w:pPr>
        <w:ind w:firstLine="709"/>
        <w:jc w:val="both"/>
        <w:rPr>
          <w:sz w:val="28"/>
        </w:rPr>
      </w:pPr>
      <w:r w:rsidRPr="00AD6BC8">
        <w:rPr>
          <w:sz w:val="28"/>
        </w:rPr>
        <w:t>– вовлечение студентов в сферу социального творчества, гражданского и патриотического воспитания;</w:t>
      </w:r>
    </w:p>
    <w:p w:rsidR="00AD6BC8" w:rsidRPr="00AD6BC8" w:rsidRDefault="00AD6BC8" w:rsidP="00AD6BC8">
      <w:pPr>
        <w:ind w:firstLine="709"/>
        <w:jc w:val="both"/>
        <w:rPr>
          <w:sz w:val="28"/>
        </w:rPr>
      </w:pPr>
      <w:r w:rsidRPr="00AD6BC8">
        <w:rPr>
          <w:sz w:val="28"/>
        </w:rPr>
        <w:t>– способствование духовному обогащению через приобщение к традициям и праздникам;</w:t>
      </w:r>
    </w:p>
    <w:p w:rsidR="003E3831" w:rsidRDefault="00AD6BC8" w:rsidP="00AD6BC8">
      <w:pPr>
        <w:ind w:firstLine="709"/>
        <w:jc w:val="both"/>
        <w:rPr>
          <w:sz w:val="28"/>
        </w:rPr>
      </w:pPr>
      <w:r w:rsidRPr="00AD6BC8">
        <w:rPr>
          <w:sz w:val="28"/>
        </w:rPr>
        <w:t>–выстраивание образовательной, учебно-познавательной, коммуникативной, ценностно-смысловой, общекультурной компетенций.</w:t>
      </w:r>
    </w:p>
    <w:p w:rsidR="00AD6BC8" w:rsidRDefault="00AD6BC8" w:rsidP="00AD6BC8">
      <w:pPr>
        <w:ind w:firstLine="709"/>
        <w:jc w:val="both"/>
      </w:pPr>
    </w:p>
    <w:p w:rsidR="003135D9" w:rsidRPr="003E3831" w:rsidRDefault="003E3831" w:rsidP="003E3831">
      <w:pPr>
        <w:tabs>
          <w:tab w:val="left" w:pos="796"/>
        </w:tabs>
        <w:ind w:right="275"/>
        <w:jc w:val="both"/>
        <w:rPr>
          <w:sz w:val="28"/>
        </w:rPr>
      </w:pPr>
      <w:r w:rsidRPr="003E3831">
        <w:rPr>
          <w:sz w:val="28"/>
        </w:rPr>
        <w:t>1.</w:t>
      </w:r>
      <w:r>
        <w:rPr>
          <w:sz w:val="28"/>
        </w:rPr>
        <w:t>4</w:t>
      </w:r>
      <w:r w:rsidR="004E4007" w:rsidRPr="003E3831">
        <w:rPr>
          <w:sz w:val="28"/>
        </w:rPr>
        <w:t xml:space="preserve">Организатор Конкурса - </w:t>
      </w:r>
      <w:r w:rsidR="00AD6BC8" w:rsidRPr="003E3831">
        <w:rPr>
          <w:sz w:val="28"/>
        </w:rPr>
        <w:t xml:space="preserve">кафедра </w:t>
      </w:r>
      <w:r w:rsidR="00144441">
        <w:rPr>
          <w:sz w:val="28"/>
        </w:rPr>
        <w:t>ф</w:t>
      </w:r>
      <w:r w:rsidR="00AD6BC8" w:rsidRPr="003E3831">
        <w:rPr>
          <w:sz w:val="28"/>
        </w:rPr>
        <w:t>илологии, межкультурн</w:t>
      </w:r>
      <w:r w:rsidR="00AD6BC8">
        <w:rPr>
          <w:sz w:val="28"/>
        </w:rPr>
        <w:t>ой</w:t>
      </w:r>
      <w:r w:rsidR="00AD6BC8" w:rsidRPr="003E3831">
        <w:rPr>
          <w:sz w:val="28"/>
        </w:rPr>
        <w:t xml:space="preserve"> коммуникаци</w:t>
      </w:r>
      <w:r w:rsidR="00AD6BC8">
        <w:rPr>
          <w:sz w:val="28"/>
        </w:rPr>
        <w:t>и</w:t>
      </w:r>
      <w:r w:rsidR="00AD6BC8" w:rsidRPr="003E3831">
        <w:rPr>
          <w:sz w:val="28"/>
        </w:rPr>
        <w:t xml:space="preserve"> и журналистики</w:t>
      </w:r>
      <w:r w:rsidR="00BD3CE7" w:rsidRPr="003E3831">
        <w:rPr>
          <w:sz w:val="28"/>
        </w:rPr>
        <w:t>ФГАОУ ВО «Мурманский арктический университет</w:t>
      </w:r>
      <w:r w:rsidR="00AD6BC8">
        <w:rPr>
          <w:sz w:val="28"/>
        </w:rPr>
        <w:t>»</w:t>
      </w:r>
      <w:r w:rsidR="000F47A6">
        <w:rPr>
          <w:sz w:val="28"/>
        </w:rPr>
        <w:t xml:space="preserve">. </w:t>
      </w:r>
    </w:p>
    <w:p w:rsidR="00BD3CE7" w:rsidRDefault="00BD3CE7" w:rsidP="003E3831">
      <w:pPr>
        <w:tabs>
          <w:tab w:val="left" w:pos="796"/>
        </w:tabs>
        <w:ind w:right="275"/>
        <w:jc w:val="both"/>
      </w:pPr>
    </w:p>
    <w:p w:rsidR="003135D9" w:rsidRDefault="003E3831" w:rsidP="003E3831">
      <w:pPr>
        <w:pStyle w:val="a4"/>
        <w:tabs>
          <w:tab w:val="left" w:pos="815"/>
        </w:tabs>
        <w:ind w:left="0" w:right="279"/>
        <w:rPr>
          <w:sz w:val="28"/>
        </w:rPr>
      </w:pPr>
      <w:r>
        <w:rPr>
          <w:sz w:val="28"/>
        </w:rPr>
        <w:t xml:space="preserve">1.5 </w:t>
      </w:r>
      <w:r w:rsidR="004E4007">
        <w:rPr>
          <w:sz w:val="28"/>
        </w:rPr>
        <w:t xml:space="preserve">Общее руководство Конкурса и его организационное обеспечение осуществляет кафедра </w:t>
      </w:r>
      <w:r w:rsidR="003B2588">
        <w:rPr>
          <w:sz w:val="28"/>
        </w:rPr>
        <w:t>ф</w:t>
      </w:r>
      <w:r w:rsidRPr="003E3831">
        <w:rPr>
          <w:sz w:val="28"/>
        </w:rPr>
        <w:t>илологии, межкультурн</w:t>
      </w:r>
      <w:r w:rsidR="00B465E3">
        <w:rPr>
          <w:sz w:val="28"/>
        </w:rPr>
        <w:t>ой</w:t>
      </w:r>
      <w:r w:rsidRPr="003E3831">
        <w:rPr>
          <w:sz w:val="28"/>
        </w:rPr>
        <w:t xml:space="preserve"> коммуникаци</w:t>
      </w:r>
      <w:r w:rsidR="00B465E3">
        <w:rPr>
          <w:sz w:val="28"/>
        </w:rPr>
        <w:t>и</w:t>
      </w:r>
      <w:r w:rsidRPr="003E3831">
        <w:rPr>
          <w:sz w:val="28"/>
        </w:rPr>
        <w:t xml:space="preserve"> и журналистики</w:t>
      </w:r>
      <w:r w:rsidR="00AD6BC8">
        <w:rPr>
          <w:sz w:val="28"/>
        </w:rPr>
        <w:t>.</w:t>
      </w:r>
    </w:p>
    <w:p w:rsidR="003135D9" w:rsidRDefault="003135D9" w:rsidP="003E3831">
      <w:pPr>
        <w:pStyle w:val="a3"/>
        <w:ind w:left="0"/>
        <w:jc w:val="both"/>
      </w:pPr>
    </w:p>
    <w:p w:rsidR="003135D9" w:rsidRPr="003E3831" w:rsidRDefault="000F47A6" w:rsidP="00AD6BC8">
      <w:pPr>
        <w:tabs>
          <w:tab w:val="left" w:pos="815"/>
        </w:tabs>
        <w:spacing w:before="1"/>
        <w:ind w:right="277"/>
        <w:jc w:val="both"/>
        <w:rPr>
          <w:sz w:val="28"/>
        </w:rPr>
      </w:pPr>
      <w:r>
        <w:rPr>
          <w:sz w:val="28"/>
        </w:rPr>
        <w:t>1.6 Жюри</w:t>
      </w:r>
      <w:r w:rsidR="004E4007" w:rsidRPr="003E3831">
        <w:rPr>
          <w:sz w:val="28"/>
        </w:rPr>
        <w:t xml:space="preserve">Конкурса формируется из профессорско- преподавательского состава кафедры </w:t>
      </w:r>
      <w:r w:rsidR="003B2588">
        <w:rPr>
          <w:sz w:val="28"/>
        </w:rPr>
        <w:t>ф</w:t>
      </w:r>
      <w:r w:rsidR="003E3831" w:rsidRPr="003E3831">
        <w:rPr>
          <w:sz w:val="28"/>
        </w:rPr>
        <w:t>илологии, межкультурн</w:t>
      </w:r>
      <w:r w:rsidR="00B465E3">
        <w:rPr>
          <w:sz w:val="28"/>
        </w:rPr>
        <w:t>ой</w:t>
      </w:r>
      <w:r w:rsidR="003E3831" w:rsidRPr="003E3831">
        <w:rPr>
          <w:sz w:val="28"/>
        </w:rPr>
        <w:t xml:space="preserve"> коммуникаци</w:t>
      </w:r>
      <w:r w:rsidR="00B465E3">
        <w:rPr>
          <w:sz w:val="28"/>
        </w:rPr>
        <w:t>и</w:t>
      </w:r>
      <w:r w:rsidR="003E3831" w:rsidRPr="003E3831">
        <w:rPr>
          <w:sz w:val="28"/>
        </w:rPr>
        <w:t xml:space="preserve"> и журналистики</w:t>
      </w:r>
      <w:r w:rsidR="00AD6BC8" w:rsidRPr="00AD6BC8">
        <w:rPr>
          <w:sz w:val="28"/>
        </w:rPr>
        <w:t xml:space="preserve">ФГАОУ </w:t>
      </w:r>
      <w:proofErr w:type="gramStart"/>
      <w:r w:rsidR="00AD6BC8" w:rsidRPr="00AD6BC8">
        <w:rPr>
          <w:sz w:val="28"/>
        </w:rPr>
        <w:t>ВО</w:t>
      </w:r>
      <w:proofErr w:type="gramEnd"/>
      <w:r w:rsidR="00AD6BC8" w:rsidRPr="00AD6BC8">
        <w:rPr>
          <w:sz w:val="28"/>
        </w:rPr>
        <w:t xml:space="preserve"> «Мурманский арктический университет» г. Мурманск</w:t>
      </w:r>
    </w:p>
    <w:p w:rsidR="003135D9" w:rsidRPr="003E3831" w:rsidRDefault="003E3831" w:rsidP="003E3831">
      <w:pPr>
        <w:tabs>
          <w:tab w:val="left" w:pos="709"/>
        </w:tabs>
        <w:spacing w:before="319"/>
        <w:jc w:val="both"/>
        <w:rPr>
          <w:sz w:val="28"/>
        </w:rPr>
      </w:pPr>
      <w:r>
        <w:rPr>
          <w:sz w:val="28"/>
        </w:rPr>
        <w:t xml:space="preserve">1.7 </w:t>
      </w:r>
      <w:r w:rsidR="004E4007" w:rsidRPr="003E3831">
        <w:rPr>
          <w:sz w:val="28"/>
        </w:rPr>
        <w:t>Оргкомитет</w:t>
      </w:r>
      <w:r w:rsidR="004E4007" w:rsidRPr="003E3831">
        <w:rPr>
          <w:spacing w:val="-2"/>
          <w:sz w:val="28"/>
        </w:rPr>
        <w:t>Конкурса:</w:t>
      </w:r>
    </w:p>
    <w:p w:rsidR="003135D9" w:rsidRDefault="004E4007" w:rsidP="00AD6BC8">
      <w:pPr>
        <w:pStyle w:val="a4"/>
        <w:numPr>
          <w:ilvl w:val="2"/>
          <w:numId w:val="6"/>
        </w:numPr>
        <w:tabs>
          <w:tab w:val="left" w:pos="656"/>
        </w:tabs>
        <w:spacing w:before="5"/>
        <w:ind w:right="282" w:firstLine="0"/>
        <w:rPr>
          <w:sz w:val="28"/>
        </w:rPr>
      </w:pPr>
      <w:r>
        <w:rPr>
          <w:sz w:val="28"/>
        </w:rPr>
        <w:t>устанавливаетсрокипроведения,определяеттематикуврамкахтемы</w:t>
      </w:r>
      <w:r>
        <w:rPr>
          <w:spacing w:val="-2"/>
          <w:sz w:val="28"/>
        </w:rPr>
        <w:t>Конкурса;</w:t>
      </w:r>
    </w:p>
    <w:p w:rsidR="003135D9" w:rsidRDefault="004E4007" w:rsidP="00AD6BC8">
      <w:pPr>
        <w:pStyle w:val="a4"/>
        <w:numPr>
          <w:ilvl w:val="2"/>
          <w:numId w:val="6"/>
        </w:numPr>
        <w:tabs>
          <w:tab w:val="left" w:pos="471"/>
          <w:tab w:val="left" w:pos="2009"/>
          <w:tab w:val="left" w:pos="2978"/>
          <w:tab w:val="left" w:pos="3929"/>
          <w:tab w:val="left" w:pos="4391"/>
          <w:tab w:val="left" w:pos="8753"/>
        </w:tabs>
        <w:ind w:left="592" w:right="277"/>
        <w:rPr>
          <w:sz w:val="28"/>
        </w:rPr>
      </w:pPr>
      <w:r w:rsidRPr="003E3831">
        <w:rPr>
          <w:spacing w:val="-2"/>
          <w:sz w:val="28"/>
        </w:rPr>
        <w:t>определяет</w:t>
      </w:r>
      <w:r w:rsidRPr="003E3831">
        <w:rPr>
          <w:sz w:val="28"/>
        </w:rPr>
        <w:tab/>
      </w:r>
      <w:r w:rsidRPr="003E3831">
        <w:rPr>
          <w:spacing w:val="-2"/>
          <w:sz w:val="28"/>
        </w:rPr>
        <w:t>состав</w:t>
      </w:r>
      <w:r w:rsidRPr="003E3831">
        <w:rPr>
          <w:sz w:val="28"/>
        </w:rPr>
        <w:tab/>
      </w:r>
      <w:r w:rsidRPr="003E3831">
        <w:rPr>
          <w:spacing w:val="-4"/>
          <w:sz w:val="28"/>
        </w:rPr>
        <w:t>Жюри</w:t>
      </w:r>
      <w:r w:rsidRPr="003E3831">
        <w:rPr>
          <w:sz w:val="28"/>
        </w:rPr>
        <w:tab/>
      </w:r>
      <w:r w:rsidRPr="003E3831">
        <w:rPr>
          <w:spacing w:val="-6"/>
          <w:sz w:val="28"/>
        </w:rPr>
        <w:t>из</w:t>
      </w:r>
      <w:r w:rsidRPr="003E3831">
        <w:rPr>
          <w:sz w:val="28"/>
        </w:rPr>
        <w:tab/>
      </w:r>
      <w:r w:rsidRPr="003E3831">
        <w:rPr>
          <w:spacing w:val="-2"/>
          <w:sz w:val="28"/>
        </w:rPr>
        <w:t>профессорско-преподавательского</w:t>
      </w:r>
      <w:r w:rsidRPr="003E3831">
        <w:rPr>
          <w:sz w:val="28"/>
        </w:rPr>
        <w:tab/>
      </w:r>
      <w:r w:rsidRPr="003E3831">
        <w:rPr>
          <w:spacing w:val="-2"/>
          <w:sz w:val="28"/>
        </w:rPr>
        <w:t xml:space="preserve">состава </w:t>
      </w:r>
      <w:r w:rsidRPr="003E3831">
        <w:rPr>
          <w:sz w:val="28"/>
        </w:rPr>
        <w:lastRenderedPageBreak/>
        <w:t xml:space="preserve">кафедры </w:t>
      </w:r>
      <w:r w:rsidR="003B2588">
        <w:rPr>
          <w:sz w:val="28"/>
        </w:rPr>
        <w:t>ф</w:t>
      </w:r>
      <w:r w:rsidR="003E3831" w:rsidRPr="003E3831">
        <w:rPr>
          <w:sz w:val="28"/>
        </w:rPr>
        <w:t>илологии, межкультурн</w:t>
      </w:r>
      <w:r w:rsidR="00B465E3">
        <w:rPr>
          <w:sz w:val="28"/>
        </w:rPr>
        <w:t>ой</w:t>
      </w:r>
      <w:r w:rsidR="003E3831" w:rsidRPr="003E3831">
        <w:rPr>
          <w:sz w:val="28"/>
        </w:rPr>
        <w:t xml:space="preserve"> коммуникаци</w:t>
      </w:r>
      <w:r w:rsidR="00B465E3">
        <w:rPr>
          <w:sz w:val="28"/>
        </w:rPr>
        <w:t>и</w:t>
      </w:r>
      <w:r w:rsidR="003E3831" w:rsidRPr="003E3831">
        <w:rPr>
          <w:sz w:val="28"/>
        </w:rPr>
        <w:t xml:space="preserve"> и журналистики</w:t>
      </w:r>
      <w:r w:rsidR="00AD6BC8" w:rsidRPr="00AD6BC8">
        <w:rPr>
          <w:sz w:val="28"/>
        </w:rPr>
        <w:t xml:space="preserve">ФГАОУ </w:t>
      </w:r>
      <w:proofErr w:type="gramStart"/>
      <w:r w:rsidR="00AD6BC8" w:rsidRPr="00AD6BC8">
        <w:rPr>
          <w:sz w:val="28"/>
        </w:rPr>
        <w:t>ВО</w:t>
      </w:r>
      <w:proofErr w:type="gramEnd"/>
      <w:r w:rsidR="00AD6BC8" w:rsidRPr="00AD6BC8">
        <w:rPr>
          <w:sz w:val="28"/>
        </w:rPr>
        <w:t xml:space="preserve"> «Мурманский арктический университет»   г. Мурманск</w:t>
      </w:r>
      <w:r w:rsidR="000F47A6">
        <w:rPr>
          <w:sz w:val="28"/>
        </w:rPr>
        <w:t>;</w:t>
      </w:r>
    </w:p>
    <w:p w:rsidR="003135D9" w:rsidRDefault="003E3831" w:rsidP="00AD6BC8">
      <w:pPr>
        <w:pStyle w:val="a4"/>
        <w:numPr>
          <w:ilvl w:val="2"/>
          <w:numId w:val="6"/>
        </w:numPr>
        <w:tabs>
          <w:tab w:val="left" w:pos="675"/>
          <w:tab w:val="left" w:pos="2586"/>
          <w:tab w:val="left" w:pos="4738"/>
          <w:tab w:val="left" w:pos="6394"/>
          <w:tab w:val="left" w:pos="6840"/>
          <w:tab w:val="left" w:pos="7426"/>
          <w:tab w:val="left" w:pos="9503"/>
        </w:tabs>
        <w:spacing w:before="63"/>
        <w:ind w:right="277" w:firstLine="0"/>
        <w:rPr>
          <w:sz w:val="28"/>
        </w:rPr>
      </w:pPr>
      <w:r>
        <w:rPr>
          <w:spacing w:val="-2"/>
          <w:sz w:val="28"/>
        </w:rPr>
        <w:t>и</w:t>
      </w:r>
      <w:r w:rsidR="004E4007">
        <w:rPr>
          <w:spacing w:val="-2"/>
          <w:sz w:val="28"/>
        </w:rPr>
        <w:t>нформирует</w:t>
      </w:r>
      <w:r w:rsidR="004E4007">
        <w:rPr>
          <w:sz w:val="28"/>
        </w:rPr>
        <w:tab/>
      </w:r>
      <w:r w:rsidR="004E4007">
        <w:rPr>
          <w:spacing w:val="-2"/>
          <w:sz w:val="28"/>
        </w:rPr>
        <w:t>потенциальных</w:t>
      </w:r>
      <w:r w:rsidR="004E4007">
        <w:rPr>
          <w:sz w:val="28"/>
        </w:rPr>
        <w:tab/>
      </w:r>
      <w:r w:rsidR="004E4007">
        <w:rPr>
          <w:spacing w:val="-2"/>
          <w:sz w:val="28"/>
        </w:rPr>
        <w:t>участников</w:t>
      </w:r>
      <w:r w:rsidR="004E4007">
        <w:rPr>
          <w:sz w:val="28"/>
        </w:rPr>
        <w:tab/>
      </w:r>
      <w:r w:rsidR="004E4007">
        <w:rPr>
          <w:spacing w:val="-10"/>
          <w:sz w:val="28"/>
        </w:rPr>
        <w:t>и</w:t>
      </w:r>
      <w:r w:rsidR="004E4007">
        <w:rPr>
          <w:sz w:val="28"/>
        </w:rPr>
        <w:tab/>
      </w:r>
      <w:r w:rsidR="004E4007">
        <w:rPr>
          <w:spacing w:val="-6"/>
          <w:sz w:val="28"/>
        </w:rPr>
        <w:t>их</w:t>
      </w:r>
      <w:r w:rsidR="004E4007">
        <w:rPr>
          <w:sz w:val="28"/>
        </w:rPr>
        <w:tab/>
      </w:r>
      <w:r w:rsidR="004E4007">
        <w:rPr>
          <w:spacing w:val="-2"/>
          <w:sz w:val="28"/>
        </w:rPr>
        <w:t>руководителей</w:t>
      </w:r>
      <w:r w:rsidR="004E4007">
        <w:rPr>
          <w:sz w:val="28"/>
        </w:rPr>
        <w:tab/>
      </w:r>
      <w:r w:rsidR="004E4007">
        <w:rPr>
          <w:spacing w:val="-10"/>
          <w:sz w:val="28"/>
        </w:rPr>
        <w:t xml:space="preserve">о </w:t>
      </w:r>
      <w:r w:rsidR="004E4007">
        <w:rPr>
          <w:sz w:val="28"/>
        </w:rPr>
        <w:t>предстоящем Конкурсе;</w:t>
      </w:r>
    </w:p>
    <w:p w:rsidR="003135D9" w:rsidRDefault="004E4007">
      <w:pPr>
        <w:pStyle w:val="a4"/>
        <w:numPr>
          <w:ilvl w:val="2"/>
          <w:numId w:val="6"/>
        </w:numPr>
        <w:tabs>
          <w:tab w:val="left" w:pos="474"/>
        </w:tabs>
        <w:spacing w:line="319" w:lineRule="exact"/>
        <w:ind w:left="474" w:hanging="409"/>
        <w:jc w:val="left"/>
        <w:rPr>
          <w:sz w:val="28"/>
        </w:rPr>
      </w:pPr>
      <w:r>
        <w:rPr>
          <w:sz w:val="28"/>
        </w:rPr>
        <w:t>определяеткритерииоценивания</w:t>
      </w:r>
      <w:r>
        <w:rPr>
          <w:spacing w:val="-2"/>
          <w:sz w:val="28"/>
        </w:rPr>
        <w:t>эссе;</w:t>
      </w:r>
    </w:p>
    <w:p w:rsidR="003135D9" w:rsidRDefault="004E4007">
      <w:pPr>
        <w:pStyle w:val="a4"/>
        <w:numPr>
          <w:ilvl w:val="2"/>
          <w:numId w:val="6"/>
        </w:numPr>
        <w:tabs>
          <w:tab w:val="left" w:pos="450"/>
        </w:tabs>
        <w:spacing w:line="319" w:lineRule="exact"/>
        <w:ind w:left="450" w:hanging="385"/>
        <w:jc w:val="left"/>
        <w:rPr>
          <w:sz w:val="28"/>
        </w:rPr>
      </w:pPr>
      <w:r>
        <w:rPr>
          <w:sz w:val="28"/>
        </w:rPr>
        <w:t>утверждаеттребованиякпроведению</w:t>
      </w:r>
      <w:r>
        <w:rPr>
          <w:spacing w:val="-2"/>
          <w:sz w:val="28"/>
        </w:rPr>
        <w:t>Конкурса;</w:t>
      </w:r>
    </w:p>
    <w:p w:rsidR="003135D9" w:rsidRDefault="004E4007">
      <w:pPr>
        <w:pStyle w:val="a4"/>
        <w:numPr>
          <w:ilvl w:val="2"/>
          <w:numId w:val="6"/>
        </w:numPr>
        <w:tabs>
          <w:tab w:val="left" w:pos="450"/>
          <w:tab w:val="left" w:pos="935"/>
          <w:tab w:val="left" w:pos="1957"/>
          <w:tab w:val="left" w:pos="3920"/>
          <w:tab w:val="left" w:pos="4930"/>
          <w:tab w:val="left" w:pos="6477"/>
          <w:tab w:val="left" w:pos="8198"/>
          <w:tab w:val="left" w:pos="8559"/>
        </w:tabs>
        <w:spacing w:before="5"/>
        <w:ind w:right="274" w:firstLine="0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призеров Конкурса;</w:t>
      </w:r>
    </w:p>
    <w:p w:rsidR="003135D9" w:rsidRDefault="004E4007" w:rsidP="00EB1F94">
      <w:pPr>
        <w:pStyle w:val="a4"/>
        <w:numPr>
          <w:ilvl w:val="2"/>
          <w:numId w:val="6"/>
        </w:numPr>
        <w:tabs>
          <w:tab w:val="left" w:pos="450"/>
        </w:tabs>
        <w:spacing w:line="313" w:lineRule="exact"/>
        <w:ind w:left="450" w:hanging="385"/>
        <w:rPr>
          <w:sz w:val="28"/>
        </w:rPr>
      </w:pPr>
      <w:r>
        <w:rPr>
          <w:sz w:val="28"/>
        </w:rPr>
        <w:t>подготавливаетотчеторезультатахКонкурса ианализируетего</w:t>
      </w:r>
      <w:r>
        <w:rPr>
          <w:spacing w:val="-2"/>
          <w:sz w:val="28"/>
        </w:rPr>
        <w:t>итоги;</w:t>
      </w:r>
    </w:p>
    <w:p w:rsidR="003135D9" w:rsidRDefault="004E4007" w:rsidP="00EB1F94">
      <w:pPr>
        <w:pStyle w:val="a4"/>
        <w:numPr>
          <w:ilvl w:val="2"/>
          <w:numId w:val="6"/>
        </w:numPr>
        <w:tabs>
          <w:tab w:val="left" w:pos="644"/>
          <w:tab w:val="left" w:pos="2547"/>
          <w:tab w:val="left" w:pos="4170"/>
          <w:tab w:val="left" w:pos="4585"/>
          <w:tab w:val="left" w:pos="5967"/>
          <w:tab w:val="left" w:pos="7942"/>
          <w:tab w:val="left" w:pos="9419"/>
        </w:tabs>
        <w:spacing w:before="4"/>
        <w:ind w:right="275" w:firstLine="0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подготовку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рассылку</w:t>
      </w:r>
      <w:r>
        <w:rPr>
          <w:sz w:val="28"/>
        </w:rPr>
        <w:tab/>
      </w:r>
      <w:r w:rsidR="003E3831">
        <w:rPr>
          <w:sz w:val="28"/>
        </w:rPr>
        <w:t>Дипломов победителей и призеров</w:t>
      </w:r>
      <w:r>
        <w:rPr>
          <w:spacing w:val="-6"/>
          <w:sz w:val="28"/>
        </w:rPr>
        <w:t xml:space="preserve">(в </w:t>
      </w:r>
      <w:r>
        <w:rPr>
          <w:sz w:val="28"/>
        </w:rPr>
        <w:t>электронном виде);</w:t>
      </w:r>
    </w:p>
    <w:p w:rsidR="003135D9" w:rsidRDefault="004E4007" w:rsidP="00EB1F94">
      <w:pPr>
        <w:pStyle w:val="a4"/>
        <w:numPr>
          <w:ilvl w:val="2"/>
          <w:numId w:val="6"/>
        </w:numPr>
        <w:tabs>
          <w:tab w:val="left" w:pos="450"/>
          <w:tab w:val="left" w:pos="3251"/>
          <w:tab w:val="left" w:pos="5533"/>
          <w:tab w:val="left" w:pos="8915"/>
        </w:tabs>
        <w:ind w:right="283" w:firstLine="0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рассылку</w:t>
      </w:r>
      <w:r>
        <w:rPr>
          <w:sz w:val="28"/>
        </w:rPr>
        <w:tab/>
      </w:r>
      <w:r>
        <w:rPr>
          <w:spacing w:val="-2"/>
          <w:sz w:val="28"/>
        </w:rPr>
        <w:t>Благодарственных</w:t>
      </w:r>
      <w:r>
        <w:rPr>
          <w:sz w:val="28"/>
        </w:rPr>
        <w:tab/>
      </w:r>
      <w:r>
        <w:rPr>
          <w:spacing w:val="-2"/>
          <w:sz w:val="28"/>
        </w:rPr>
        <w:t xml:space="preserve">писем </w:t>
      </w:r>
      <w:r w:rsidR="00680CEF">
        <w:rPr>
          <w:spacing w:val="-2"/>
          <w:sz w:val="28"/>
        </w:rPr>
        <w:t xml:space="preserve"> научным </w:t>
      </w:r>
      <w:r w:rsidRPr="00680CEF">
        <w:rPr>
          <w:sz w:val="28"/>
        </w:rPr>
        <w:t>руководителям</w:t>
      </w:r>
      <w:r w:rsidR="00680CEF">
        <w:rPr>
          <w:sz w:val="28"/>
        </w:rPr>
        <w:t xml:space="preserve"> победителей и призеров</w:t>
      </w:r>
      <w:r>
        <w:rPr>
          <w:sz w:val="28"/>
        </w:rPr>
        <w:t xml:space="preserve"> Конкурса;</w:t>
      </w:r>
    </w:p>
    <w:p w:rsidR="003135D9" w:rsidRPr="003E3831" w:rsidRDefault="004E4007" w:rsidP="00EB1F94">
      <w:pPr>
        <w:pStyle w:val="a4"/>
        <w:numPr>
          <w:ilvl w:val="2"/>
          <w:numId w:val="6"/>
        </w:numPr>
        <w:tabs>
          <w:tab w:val="left" w:pos="639"/>
          <w:tab w:val="left" w:pos="1860"/>
          <w:tab w:val="left" w:pos="2534"/>
          <w:tab w:val="left" w:pos="2896"/>
          <w:tab w:val="left" w:pos="3449"/>
          <w:tab w:val="left" w:pos="4030"/>
          <w:tab w:val="left" w:pos="4159"/>
          <w:tab w:val="left" w:pos="5550"/>
          <w:tab w:val="left" w:pos="5747"/>
          <w:tab w:val="left" w:pos="5929"/>
          <w:tab w:val="left" w:pos="6803"/>
          <w:tab w:val="left" w:pos="7195"/>
          <w:tab w:val="left" w:pos="7768"/>
          <w:tab w:val="left" w:pos="8604"/>
          <w:tab w:val="left" w:pos="8712"/>
        </w:tabs>
        <w:ind w:right="273"/>
      </w:pPr>
      <w:r>
        <w:rPr>
          <w:spacing w:val="-2"/>
          <w:sz w:val="28"/>
        </w:rPr>
        <w:t>готовит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освещения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</w:t>
      </w:r>
      <w:r>
        <w:rPr>
          <w:sz w:val="28"/>
        </w:rPr>
        <w:tab/>
      </w:r>
      <w:r>
        <w:rPr>
          <w:sz w:val="28"/>
        </w:rPr>
        <w:tab/>
      </w:r>
      <w:r w:rsidR="003E3831">
        <w:rPr>
          <w:spacing w:val="-2"/>
          <w:sz w:val="28"/>
        </w:rPr>
        <w:t xml:space="preserve">МАУ </w:t>
      </w:r>
      <w:hyperlink r:id="rId5" w:history="1">
        <w:r w:rsidR="000F47A6" w:rsidRPr="00E42162">
          <w:rPr>
            <w:rStyle w:val="a5"/>
            <w:spacing w:val="-2"/>
            <w:sz w:val="28"/>
          </w:rPr>
          <w:t>https://mauniver.ru/press/</w:t>
        </w:r>
      </w:hyperlink>
      <w:r w:rsidR="003E3831" w:rsidRPr="003E3831">
        <w:rPr>
          <w:spacing w:val="-2"/>
          <w:sz w:val="28"/>
        </w:rPr>
        <w:t xml:space="preserve"> в разделе «Новости» </w:t>
      </w:r>
    </w:p>
    <w:p w:rsidR="003E3831" w:rsidRDefault="003E3831" w:rsidP="00EB1F94">
      <w:pPr>
        <w:pStyle w:val="a4"/>
        <w:tabs>
          <w:tab w:val="left" w:pos="639"/>
          <w:tab w:val="left" w:pos="1860"/>
          <w:tab w:val="left" w:pos="2534"/>
          <w:tab w:val="left" w:pos="2896"/>
          <w:tab w:val="left" w:pos="3449"/>
          <w:tab w:val="left" w:pos="4030"/>
          <w:tab w:val="left" w:pos="4159"/>
          <w:tab w:val="left" w:pos="5550"/>
          <w:tab w:val="left" w:pos="5747"/>
          <w:tab w:val="left" w:pos="5929"/>
          <w:tab w:val="left" w:pos="6803"/>
          <w:tab w:val="left" w:pos="7195"/>
          <w:tab w:val="left" w:pos="7768"/>
          <w:tab w:val="left" w:pos="8604"/>
          <w:tab w:val="left" w:pos="8712"/>
        </w:tabs>
        <w:ind w:right="273"/>
      </w:pPr>
    </w:p>
    <w:p w:rsidR="003135D9" w:rsidRDefault="003E3831" w:rsidP="00EB1F94">
      <w:pPr>
        <w:tabs>
          <w:tab w:val="left" w:pos="1066"/>
        </w:tabs>
        <w:ind w:left="65" w:right="271"/>
        <w:jc w:val="both"/>
        <w:rPr>
          <w:i/>
          <w:sz w:val="28"/>
        </w:rPr>
      </w:pPr>
      <w:r>
        <w:rPr>
          <w:sz w:val="28"/>
        </w:rPr>
        <w:t xml:space="preserve">1.8   </w:t>
      </w:r>
      <w:r w:rsidR="004E4007" w:rsidRPr="003E3831">
        <w:rPr>
          <w:sz w:val="28"/>
        </w:rPr>
        <w:t>ЖюриКонкурсаформируетсяпоязыкамизчислапрофессорск</w:t>
      </w:r>
      <w:proofErr w:type="gramStart"/>
      <w:r w:rsidR="004E4007" w:rsidRPr="003E3831">
        <w:rPr>
          <w:sz w:val="28"/>
        </w:rPr>
        <w:t>о-</w:t>
      </w:r>
      <w:proofErr w:type="gramEnd"/>
      <w:r w:rsidR="004E4007" w:rsidRPr="003E3831">
        <w:rPr>
          <w:sz w:val="28"/>
        </w:rPr>
        <w:t xml:space="preserve"> преподавательского состава кафедры </w:t>
      </w:r>
      <w:r w:rsidR="003B2588">
        <w:rPr>
          <w:sz w:val="28"/>
        </w:rPr>
        <w:t>ф</w:t>
      </w:r>
      <w:r w:rsidR="00680CEF" w:rsidRPr="00680CEF">
        <w:rPr>
          <w:sz w:val="28"/>
        </w:rPr>
        <w:t>илологии, межкультурной коммуникации и журналистики ФГАОУ ВО «Мурманский арктический университет»   г. Мурманск</w:t>
      </w:r>
    </w:p>
    <w:p w:rsidR="003135D9" w:rsidRDefault="004E4007" w:rsidP="00EB1F94">
      <w:pPr>
        <w:pStyle w:val="a3"/>
        <w:spacing w:before="317"/>
        <w:jc w:val="both"/>
      </w:pPr>
      <w:r>
        <w:t>1.</w:t>
      </w:r>
      <w:r w:rsidR="003E3831">
        <w:t>9</w:t>
      </w:r>
      <w:r>
        <w:t>.Жюри</w:t>
      </w:r>
      <w:r>
        <w:rPr>
          <w:spacing w:val="-2"/>
        </w:rPr>
        <w:t>Конкурса</w:t>
      </w:r>
    </w:p>
    <w:p w:rsidR="003135D9" w:rsidRDefault="004E4007">
      <w:pPr>
        <w:pStyle w:val="a4"/>
        <w:numPr>
          <w:ilvl w:val="0"/>
          <w:numId w:val="5"/>
        </w:numPr>
        <w:tabs>
          <w:tab w:val="left" w:pos="450"/>
        </w:tabs>
        <w:ind w:left="450" w:hanging="385"/>
        <w:jc w:val="left"/>
        <w:rPr>
          <w:sz w:val="28"/>
        </w:rPr>
      </w:pPr>
      <w:r>
        <w:rPr>
          <w:sz w:val="28"/>
        </w:rPr>
        <w:t xml:space="preserve">проверяет и оценивает </w:t>
      </w:r>
      <w:r>
        <w:rPr>
          <w:spacing w:val="-2"/>
          <w:sz w:val="28"/>
        </w:rPr>
        <w:t>эссе;</w:t>
      </w:r>
    </w:p>
    <w:p w:rsidR="003135D9" w:rsidRDefault="004E4007">
      <w:pPr>
        <w:pStyle w:val="a4"/>
        <w:numPr>
          <w:ilvl w:val="0"/>
          <w:numId w:val="5"/>
        </w:numPr>
        <w:tabs>
          <w:tab w:val="left" w:pos="462"/>
        </w:tabs>
        <w:spacing w:before="5"/>
        <w:ind w:right="283" w:firstLine="0"/>
        <w:jc w:val="left"/>
        <w:rPr>
          <w:sz w:val="28"/>
        </w:rPr>
      </w:pPr>
      <w:r>
        <w:rPr>
          <w:sz w:val="28"/>
        </w:rPr>
        <w:t xml:space="preserve">подводит итоги </w:t>
      </w:r>
    </w:p>
    <w:p w:rsidR="003135D9" w:rsidRDefault="003135D9">
      <w:pPr>
        <w:pStyle w:val="a3"/>
        <w:ind w:left="0"/>
      </w:pPr>
    </w:p>
    <w:p w:rsidR="003135D9" w:rsidRDefault="003135D9">
      <w:pPr>
        <w:pStyle w:val="a3"/>
        <w:ind w:left="0"/>
      </w:pPr>
    </w:p>
    <w:p w:rsidR="003135D9" w:rsidRDefault="004E4007">
      <w:pPr>
        <w:pStyle w:val="a4"/>
        <w:numPr>
          <w:ilvl w:val="0"/>
          <w:numId w:val="7"/>
        </w:numPr>
        <w:tabs>
          <w:tab w:val="left" w:pos="646"/>
        </w:tabs>
        <w:ind w:left="646" w:hanging="581"/>
        <w:jc w:val="left"/>
        <w:rPr>
          <w:b/>
          <w:sz w:val="28"/>
        </w:rPr>
      </w:pPr>
      <w:bookmarkStart w:id="0" w:name="II._Порядок_проведения_Конкурса"/>
      <w:bookmarkEnd w:id="0"/>
      <w:r>
        <w:rPr>
          <w:b/>
          <w:sz w:val="28"/>
        </w:rPr>
        <w:t>Порядокпроведения</w:t>
      </w:r>
      <w:r>
        <w:rPr>
          <w:b/>
          <w:spacing w:val="-2"/>
          <w:sz w:val="28"/>
        </w:rPr>
        <w:t>Конкурса</w:t>
      </w:r>
    </w:p>
    <w:p w:rsidR="009469C6" w:rsidRDefault="009469C6" w:rsidP="009469C6">
      <w:pPr>
        <w:shd w:val="clear" w:color="auto" w:fill="FFFFFF"/>
        <w:ind w:firstLine="709"/>
        <w:jc w:val="both"/>
        <w:rPr>
          <w:spacing w:val="-2"/>
          <w:sz w:val="28"/>
        </w:rPr>
      </w:pPr>
    </w:p>
    <w:p w:rsidR="009469C6" w:rsidRPr="009469C6" w:rsidRDefault="009469C6" w:rsidP="009469C6">
      <w:pPr>
        <w:shd w:val="clear" w:color="auto" w:fill="FFFFFF"/>
        <w:ind w:firstLine="709"/>
        <w:jc w:val="both"/>
        <w:rPr>
          <w:sz w:val="28"/>
          <w:szCs w:val="28"/>
        </w:rPr>
      </w:pPr>
      <w:r w:rsidRPr="009469C6">
        <w:rPr>
          <w:sz w:val="28"/>
          <w:szCs w:val="28"/>
        </w:rPr>
        <w:t xml:space="preserve">2.1  Для участия в Конкурсе научный руководитель или участник </w:t>
      </w:r>
      <w:r w:rsidRPr="009469C6">
        <w:rPr>
          <w:color w:val="000000"/>
          <w:sz w:val="28"/>
          <w:szCs w:val="28"/>
        </w:rPr>
        <w:t>заполняют заявку и прикрепляет Конкурсную работу (эссе) в электронном виде (</w:t>
      </w:r>
      <w:proofErr w:type="spellStart"/>
      <w:r w:rsidRPr="009469C6">
        <w:rPr>
          <w:color w:val="000000"/>
          <w:sz w:val="28"/>
          <w:szCs w:val="28"/>
        </w:rPr>
        <w:t>Яндекс</w:t>
      </w:r>
      <w:proofErr w:type="gramStart"/>
      <w:r w:rsidRPr="009469C6">
        <w:rPr>
          <w:color w:val="000000"/>
          <w:sz w:val="28"/>
          <w:szCs w:val="28"/>
        </w:rPr>
        <w:t>.ф</w:t>
      </w:r>
      <w:proofErr w:type="gramEnd"/>
      <w:r w:rsidRPr="009469C6">
        <w:rPr>
          <w:color w:val="000000"/>
          <w:sz w:val="28"/>
          <w:szCs w:val="28"/>
        </w:rPr>
        <w:t>орма</w:t>
      </w:r>
      <w:proofErr w:type="spellEnd"/>
      <w:r w:rsidRPr="009469C6">
        <w:rPr>
          <w:color w:val="000000"/>
          <w:sz w:val="28"/>
          <w:szCs w:val="28"/>
        </w:rPr>
        <w:t xml:space="preserve">). </w:t>
      </w:r>
      <w:r w:rsidRPr="009469C6">
        <w:rPr>
          <w:sz w:val="28"/>
          <w:szCs w:val="28"/>
        </w:rPr>
        <w:t xml:space="preserve">Предоставление участником </w:t>
      </w:r>
      <w:r w:rsidRPr="009469C6">
        <w:rPr>
          <w:bCs/>
          <w:sz w:val="28"/>
          <w:szCs w:val="28"/>
        </w:rPr>
        <w:t xml:space="preserve">Регистрационной формы и Конкурсной работы </w:t>
      </w:r>
      <w:r w:rsidRPr="009469C6">
        <w:rPr>
          <w:sz w:val="28"/>
          <w:szCs w:val="28"/>
        </w:rPr>
        <w:t>является подтверждением факта ознакомления и согласия с правилами проведения Конкурса (настоящим Положением).</w:t>
      </w:r>
    </w:p>
    <w:p w:rsidR="009469C6" w:rsidRPr="009469C6" w:rsidRDefault="009469C6" w:rsidP="009469C6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9469C6">
        <w:rPr>
          <w:color w:val="222222"/>
          <w:sz w:val="28"/>
          <w:szCs w:val="28"/>
        </w:rPr>
        <w:t>2.2 На Конкурс принимаются работы, выполненные индивидуально. Работы, выполненные коллективом авторов, к участию не допускаются.</w:t>
      </w:r>
    </w:p>
    <w:p w:rsidR="009469C6" w:rsidRPr="009469C6" w:rsidRDefault="009469C6" w:rsidP="009469C6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9469C6">
        <w:rPr>
          <w:color w:val="222222"/>
          <w:sz w:val="28"/>
          <w:szCs w:val="28"/>
        </w:rPr>
        <w:t xml:space="preserve">2.3 Направляя </w:t>
      </w:r>
      <w:r w:rsidR="0069560B">
        <w:rPr>
          <w:color w:val="222222"/>
          <w:sz w:val="28"/>
          <w:szCs w:val="28"/>
        </w:rPr>
        <w:t>эссе,</w:t>
      </w:r>
      <w:r w:rsidRPr="009469C6">
        <w:rPr>
          <w:color w:val="222222"/>
          <w:sz w:val="28"/>
          <w:szCs w:val="28"/>
        </w:rPr>
        <w:t xml:space="preserve"> авторавтоматически соглаша</w:t>
      </w:r>
      <w:r w:rsidR="0069560B">
        <w:rPr>
          <w:color w:val="222222"/>
          <w:sz w:val="28"/>
          <w:szCs w:val="28"/>
        </w:rPr>
        <w:t>ется</w:t>
      </w:r>
      <w:r w:rsidRPr="009469C6">
        <w:rPr>
          <w:color w:val="222222"/>
          <w:sz w:val="28"/>
          <w:szCs w:val="28"/>
        </w:rPr>
        <w:t xml:space="preserve"> с условиями Конкурса, передают Оргкомитету права на публикацию своей работы в сети Интернет в открытом доступе и на использование присланного материала Оргкомитетом в некоммерческих целях на безвозмездной основе, в том числе при проведении мероприятий, направленных на популяризацию Конкурса.</w:t>
      </w:r>
    </w:p>
    <w:p w:rsidR="009469C6" w:rsidRPr="009469C6" w:rsidRDefault="009469C6" w:rsidP="009469C6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9469C6">
        <w:rPr>
          <w:color w:val="222222"/>
          <w:sz w:val="28"/>
          <w:szCs w:val="28"/>
        </w:rPr>
        <w:t xml:space="preserve">2.4 </w:t>
      </w:r>
      <w:r w:rsidRPr="009469C6">
        <w:rPr>
          <w:sz w:val="28"/>
          <w:szCs w:val="28"/>
        </w:rPr>
        <w:t xml:space="preserve">Конкурсное задание необходимо выполнить до указанного срока и в строгом соответствии с требованиями к его оформлению и содержанию. </w:t>
      </w:r>
    </w:p>
    <w:p w:rsidR="009469C6" w:rsidRPr="009469C6" w:rsidRDefault="009469C6" w:rsidP="009469C6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9469C6">
        <w:rPr>
          <w:color w:val="222222"/>
          <w:sz w:val="28"/>
          <w:szCs w:val="28"/>
        </w:rPr>
        <w:t>2.5Работы, представленные на Конкурс, не возвращаются.Принятые Жюри решения считаются окончательными и пересмотру не подлежат. Апелляции не принимаются.</w:t>
      </w:r>
    </w:p>
    <w:p w:rsidR="003135D9" w:rsidRPr="009469C6" w:rsidRDefault="004E4007" w:rsidP="009469C6">
      <w:pPr>
        <w:pStyle w:val="a4"/>
        <w:numPr>
          <w:ilvl w:val="1"/>
          <w:numId w:val="12"/>
        </w:numPr>
        <w:tabs>
          <w:tab w:val="left" w:pos="750"/>
        </w:tabs>
        <w:ind w:left="1112"/>
        <w:rPr>
          <w:sz w:val="28"/>
          <w:szCs w:val="28"/>
        </w:rPr>
      </w:pPr>
      <w:r w:rsidRPr="009469C6">
        <w:rPr>
          <w:sz w:val="28"/>
          <w:szCs w:val="28"/>
        </w:rPr>
        <w:t>Конкурспроводитсяв</w:t>
      </w:r>
      <w:r w:rsidR="003B2588">
        <w:rPr>
          <w:sz w:val="28"/>
          <w:szCs w:val="28"/>
        </w:rPr>
        <w:t>дистанционном</w:t>
      </w:r>
      <w:r w:rsidRPr="009469C6">
        <w:rPr>
          <w:spacing w:val="-2"/>
          <w:sz w:val="28"/>
          <w:szCs w:val="28"/>
        </w:rPr>
        <w:t>формате.</w:t>
      </w:r>
    </w:p>
    <w:p w:rsidR="009469C6" w:rsidRPr="009469C6" w:rsidRDefault="009469C6" w:rsidP="009469C6">
      <w:pPr>
        <w:pStyle w:val="a4"/>
        <w:numPr>
          <w:ilvl w:val="1"/>
          <w:numId w:val="12"/>
        </w:numPr>
        <w:tabs>
          <w:tab w:val="left" w:pos="750"/>
        </w:tabs>
        <w:ind w:left="1112"/>
        <w:rPr>
          <w:sz w:val="28"/>
          <w:szCs w:val="28"/>
        </w:rPr>
      </w:pPr>
      <w:r w:rsidRPr="009469C6">
        <w:rPr>
          <w:sz w:val="28"/>
          <w:szCs w:val="28"/>
        </w:rPr>
        <w:t>Сроки устанавливает Оргкомитет Конкурса.</w:t>
      </w:r>
    </w:p>
    <w:p w:rsidR="003135D9" w:rsidRPr="009469C6" w:rsidRDefault="003135D9">
      <w:pPr>
        <w:pStyle w:val="a3"/>
        <w:spacing w:before="3"/>
        <w:ind w:left="0"/>
      </w:pPr>
    </w:p>
    <w:p w:rsidR="003135D9" w:rsidRPr="00EB1F94" w:rsidRDefault="004E4007" w:rsidP="00916568">
      <w:pPr>
        <w:pStyle w:val="a4"/>
        <w:numPr>
          <w:ilvl w:val="0"/>
          <w:numId w:val="7"/>
        </w:numPr>
        <w:tabs>
          <w:tab w:val="left" w:pos="3600"/>
        </w:tabs>
        <w:spacing w:before="77"/>
        <w:ind w:left="843" w:hanging="673"/>
        <w:jc w:val="left"/>
        <w:rPr>
          <w:b/>
          <w:sz w:val="28"/>
        </w:rPr>
      </w:pPr>
      <w:bookmarkStart w:id="1" w:name="III._Критерии_оценивания_эссе"/>
      <w:bookmarkEnd w:id="1"/>
      <w:r>
        <w:rPr>
          <w:b/>
          <w:sz w:val="28"/>
        </w:rPr>
        <w:t>Критерииоценивания</w:t>
      </w:r>
      <w:r>
        <w:rPr>
          <w:b/>
          <w:spacing w:val="-4"/>
          <w:sz w:val="28"/>
        </w:rPr>
        <w:t>эссе</w:t>
      </w:r>
    </w:p>
    <w:p w:rsidR="003135D9" w:rsidRDefault="003135D9" w:rsidP="00916568">
      <w:pPr>
        <w:pStyle w:val="a3"/>
        <w:spacing w:before="4"/>
        <w:ind w:left="227"/>
        <w:rPr>
          <w:b/>
        </w:rPr>
      </w:pPr>
    </w:p>
    <w:p w:rsidR="003135D9" w:rsidRDefault="004E4007">
      <w:pPr>
        <w:pStyle w:val="a3"/>
        <w:spacing w:before="1"/>
        <w:jc w:val="both"/>
      </w:pPr>
      <w:r>
        <w:t>3.1Максимальноебазовоеколичествобалловзаэссесоставляет</w:t>
      </w:r>
      <w:r>
        <w:rPr>
          <w:spacing w:val="-5"/>
        </w:rPr>
        <w:t>50:</w:t>
      </w:r>
    </w:p>
    <w:p w:rsidR="003135D9" w:rsidRDefault="003135D9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0"/>
        <w:gridCol w:w="1182"/>
      </w:tblGrid>
      <w:tr w:rsidR="003135D9">
        <w:trPr>
          <w:trHeight w:val="955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312" w:lineRule="exact"/>
              <w:ind w:left="1281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before="15" w:line="225" w:lineRule="auto"/>
              <w:ind w:left="183" w:right="125" w:hanging="42"/>
              <w:rPr>
                <w:sz w:val="28"/>
              </w:rPr>
            </w:pPr>
            <w:r>
              <w:rPr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3135D9">
        <w:trPr>
          <w:trHeight w:val="322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соответствиесодержаниятематике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line="302" w:lineRule="exact"/>
              <w:ind w:left="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35D9">
        <w:trPr>
          <w:trHeight w:val="310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соблюдениезаданногообъема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line="290" w:lineRule="exact"/>
              <w:ind w:left="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135D9">
        <w:trPr>
          <w:trHeight w:val="313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соблюдениеструктуры:вступление,основнаячасть,</w:t>
            </w: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line="294" w:lineRule="exact"/>
              <w:ind w:left="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135D9">
        <w:trPr>
          <w:trHeight w:val="632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соблюдение </w:t>
            </w:r>
            <w:r w:rsidR="00FB3A10">
              <w:rPr>
                <w:sz w:val="28"/>
              </w:rPr>
              <w:t xml:space="preserve">логичности, </w:t>
            </w:r>
            <w:r>
              <w:rPr>
                <w:sz w:val="28"/>
              </w:rPr>
              <w:t>стиля,адекватностьиспользованиялексикисогласно особенностям эссе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line="312" w:lineRule="exact"/>
              <w:ind w:left="142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35D9">
        <w:trPr>
          <w:trHeight w:val="312"/>
        </w:trPr>
        <w:tc>
          <w:tcPr>
            <w:tcW w:w="8390" w:type="dxa"/>
          </w:tcPr>
          <w:p w:rsidR="003135D9" w:rsidRDefault="004E40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соблюдениеправил</w:t>
            </w:r>
            <w:r>
              <w:rPr>
                <w:spacing w:val="-2"/>
                <w:sz w:val="28"/>
              </w:rPr>
              <w:t>грамматики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ind w:left="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135D9">
        <w:trPr>
          <w:trHeight w:val="312"/>
        </w:trPr>
        <w:tc>
          <w:tcPr>
            <w:tcW w:w="8390" w:type="dxa"/>
          </w:tcPr>
          <w:p w:rsidR="003135D9" w:rsidRDefault="004E40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наличиевводныхслови</w:t>
            </w:r>
            <w:r>
              <w:rPr>
                <w:spacing w:val="-2"/>
                <w:sz w:val="28"/>
              </w:rPr>
              <w:t xml:space="preserve"> конструкций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ind w:left="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135D9">
        <w:trPr>
          <w:trHeight w:val="311"/>
        </w:trPr>
        <w:tc>
          <w:tcPr>
            <w:tcW w:w="8390" w:type="dxa"/>
          </w:tcPr>
          <w:p w:rsidR="003135D9" w:rsidRDefault="004E40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наличиеаргументоввпользусвоейточки</w:t>
            </w:r>
            <w:r>
              <w:rPr>
                <w:spacing w:val="-2"/>
                <w:sz w:val="28"/>
              </w:rPr>
              <w:t>зрения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ind w:left="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35D9">
        <w:trPr>
          <w:trHeight w:val="310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Итого</w:t>
            </w:r>
          </w:p>
        </w:tc>
        <w:tc>
          <w:tcPr>
            <w:tcW w:w="1182" w:type="dxa"/>
          </w:tcPr>
          <w:p w:rsidR="003135D9" w:rsidRDefault="004E4007">
            <w:pPr>
              <w:pStyle w:val="TableParagraph"/>
              <w:spacing w:line="290" w:lineRule="exact"/>
              <w:ind w:left="14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</w:tr>
      <w:tr w:rsidR="003135D9">
        <w:trPr>
          <w:trHeight w:val="314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Оригинальноеизложение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1182" w:type="dxa"/>
          </w:tcPr>
          <w:p w:rsidR="003135D9" w:rsidRDefault="004E4007" w:rsidP="00FB3A10">
            <w:pPr>
              <w:pStyle w:val="TableParagraph"/>
              <w:spacing w:line="294" w:lineRule="exact"/>
              <w:ind w:left="142" w:right="1"/>
              <w:jc w:val="center"/>
              <w:rPr>
                <w:sz w:val="28"/>
              </w:rPr>
            </w:pPr>
            <w:r>
              <w:rPr>
                <w:sz w:val="28"/>
              </w:rPr>
              <w:t>+1-</w:t>
            </w:r>
            <w:r w:rsidR="00FB3A10">
              <w:rPr>
                <w:spacing w:val="-10"/>
                <w:sz w:val="28"/>
              </w:rPr>
              <w:t>2</w:t>
            </w:r>
          </w:p>
        </w:tc>
      </w:tr>
      <w:tr w:rsidR="003135D9">
        <w:trPr>
          <w:trHeight w:val="311"/>
        </w:trPr>
        <w:tc>
          <w:tcPr>
            <w:tcW w:w="8390" w:type="dxa"/>
          </w:tcPr>
          <w:p w:rsidR="003135D9" w:rsidRDefault="004E40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Эмоциональнаяокраскатекста</w:t>
            </w:r>
            <w:r>
              <w:rPr>
                <w:spacing w:val="-4"/>
                <w:sz w:val="28"/>
              </w:rPr>
              <w:t>эссе</w:t>
            </w:r>
          </w:p>
        </w:tc>
        <w:tc>
          <w:tcPr>
            <w:tcW w:w="1182" w:type="dxa"/>
          </w:tcPr>
          <w:p w:rsidR="003135D9" w:rsidRDefault="004E4007" w:rsidP="00FB3A10">
            <w:pPr>
              <w:pStyle w:val="TableParagraph"/>
              <w:ind w:left="142" w:right="1"/>
              <w:jc w:val="center"/>
              <w:rPr>
                <w:sz w:val="28"/>
              </w:rPr>
            </w:pPr>
            <w:r>
              <w:rPr>
                <w:sz w:val="28"/>
              </w:rPr>
              <w:t>+1-</w:t>
            </w:r>
            <w:r w:rsidR="00FB3A10">
              <w:rPr>
                <w:spacing w:val="-10"/>
                <w:sz w:val="28"/>
              </w:rPr>
              <w:t>2</w:t>
            </w:r>
          </w:p>
        </w:tc>
      </w:tr>
      <w:tr w:rsidR="003135D9">
        <w:trPr>
          <w:trHeight w:val="313"/>
        </w:trPr>
        <w:tc>
          <w:tcPr>
            <w:tcW w:w="8390" w:type="dxa"/>
          </w:tcPr>
          <w:p w:rsidR="003135D9" w:rsidRDefault="004E4007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Творческийподходв</w:t>
            </w:r>
            <w:r>
              <w:rPr>
                <w:spacing w:val="-2"/>
                <w:sz w:val="28"/>
              </w:rPr>
              <w:t>написании</w:t>
            </w:r>
          </w:p>
        </w:tc>
        <w:tc>
          <w:tcPr>
            <w:tcW w:w="1182" w:type="dxa"/>
          </w:tcPr>
          <w:p w:rsidR="003135D9" w:rsidRDefault="004E4007" w:rsidP="00FB3A10">
            <w:pPr>
              <w:pStyle w:val="TableParagraph"/>
              <w:spacing w:line="294" w:lineRule="exact"/>
              <w:ind w:left="142" w:right="1"/>
              <w:jc w:val="center"/>
              <w:rPr>
                <w:sz w:val="28"/>
              </w:rPr>
            </w:pPr>
            <w:r>
              <w:rPr>
                <w:sz w:val="28"/>
              </w:rPr>
              <w:t>+1-</w:t>
            </w:r>
            <w:r w:rsidR="00FB3A10">
              <w:rPr>
                <w:spacing w:val="-10"/>
                <w:sz w:val="28"/>
              </w:rPr>
              <w:t>2</w:t>
            </w:r>
          </w:p>
        </w:tc>
      </w:tr>
    </w:tbl>
    <w:p w:rsidR="003135D9" w:rsidRDefault="004E4007">
      <w:pPr>
        <w:pStyle w:val="a3"/>
        <w:spacing w:before="320"/>
        <w:ind w:right="80"/>
        <w:jc w:val="both"/>
      </w:pPr>
      <w:r>
        <w:t xml:space="preserve">3.2.Все эссе Конкурса проверяются в системе «Антиплагиат. ВУЗ»на предмет заимствований. Эссе, содержащие более </w:t>
      </w:r>
      <w:r w:rsidR="00916568">
        <w:t>3</w:t>
      </w:r>
      <w:r>
        <w:t xml:space="preserve">0 % заимствований, </w:t>
      </w:r>
      <w:r w:rsidR="00680CEF" w:rsidRPr="00680CEF">
        <w:t xml:space="preserve">или написанные с помощью искусственного интеллекта, </w:t>
      </w:r>
      <w:r>
        <w:t>снимаются с рассмотрения, участнику присваивается «0» баллов.</w:t>
      </w:r>
    </w:p>
    <w:p w:rsidR="003135D9" w:rsidRDefault="003135D9">
      <w:pPr>
        <w:pStyle w:val="a3"/>
        <w:spacing w:before="1"/>
        <w:ind w:left="0"/>
      </w:pPr>
    </w:p>
    <w:p w:rsidR="003135D9" w:rsidRDefault="004E4007">
      <w:pPr>
        <w:pStyle w:val="a4"/>
        <w:numPr>
          <w:ilvl w:val="1"/>
          <w:numId w:val="3"/>
        </w:numPr>
        <w:tabs>
          <w:tab w:val="left" w:pos="529"/>
        </w:tabs>
        <w:ind w:right="92" w:firstLine="0"/>
        <w:rPr>
          <w:sz w:val="28"/>
        </w:rPr>
      </w:pPr>
      <w:r>
        <w:rPr>
          <w:sz w:val="28"/>
        </w:rPr>
        <w:t xml:space="preserve">Претензии к качеству и результатам проверки работ не принимаются и не </w:t>
      </w:r>
      <w:r>
        <w:rPr>
          <w:spacing w:val="-2"/>
          <w:sz w:val="28"/>
        </w:rPr>
        <w:t>рассматриваются.</w:t>
      </w:r>
    </w:p>
    <w:p w:rsidR="003135D9" w:rsidRPr="00916568" w:rsidRDefault="004E4007">
      <w:pPr>
        <w:pStyle w:val="a4"/>
        <w:numPr>
          <w:ilvl w:val="1"/>
          <w:numId w:val="3"/>
        </w:numPr>
        <w:tabs>
          <w:tab w:val="left" w:pos="625"/>
        </w:tabs>
        <w:spacing w:before="317"/>
        <w:ind w:left="625" w:hanging="560"/>
        <w:rPr>
          <w:sz w:val="28"/>
        </w:rPr>
      </w:pPr>
      <w:r>
        <w:rPr>
          <w:sz w:val="28"/>
        </w:rPr>
        <w:t>Работыучастниковне</w:t>
      </w:r>
      <w:r>
        <w:rPr>
          <w:spacing w:val="-2"/>
          <w:sz w:val="28"/>
        </w:rPr>
        <w:t>высылаются.</w:t>
      </w:r>
    </w:p>
    <w:p w:rsidR="00916568" w:rsidRPr="00916568" w:rsidRDefault="00916568" w:rsidP="00916568">
      <w:pPr>
        <w:tabs>
          <w:tab w:val="left" w:pos="625"/>
        </w:tabs>
        <w:spacing w:before="317"/>
        <w:rPr>
          <w:sz w:val="28"/>
        </w:rPr>
      </w:pPr>
    </w:p>
    <w:p w:rsidR="00916568" w:rsidRPr="00EB0CFA" w:rsidRDefault="007242A9" w:rsidP="007242A9">
      <w:pPr>
        <w:shd w:val="clear" w:color="auto" w:fill="FFFFFF"/>
        <w:spacing w:before="105" w:after="105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  <w:lang w:val="en-US"/>
        </w:rPr>
        <w:t>IV</w:t>
      </w:r>
      <w:r w:rsidR="00916568" w:rsidRPr="00EB0CFA">
        <w:rPr>
          <w:b/>
          <w:bCs/>
          <w:color w:val="222222"/>
          <w:sz w:val="24"/>
          <w:szCs w:val="24"/>
        </w:rPr>
        <w:t xml:space="preserve">. </w:t>
      </w:r>
      <w:r w:rsidR="00916568" w:rsidRPr="007242A9">
        <w:rPr>
          <w:b/>
          <w:bCs/>
          <w:color w:val="222222"/>
          <w:sz w:val="28"/>
          <w:szCs w:val="28"/>
        </w:rPr>
        <w:t>Требования к содержанию конкурсных работ</w:t>
      </w:r>
    </w:p>
    <w:p w:rsidR="00916568" w:rsidRPr="00C45C6A" w:rsidRDefault="00916568" w:rsidP="00916568">
      <w:pPr>
        <w:shd w:val="clear" w:color="auto" w:fill="FFFFFF"/>
        <w:spacing w:before="105" w:after="105"/>
        <w:jc w:val="center"/>
        <w:rPr>
          <w:b/>
          <w:bCs/>
          <w:color w:val="222222"/>
          <w:sz w:val="16"/>
          <w:szCs w:val="16"/>
        </w:rPr>
      </w:pPr>
    </w:p>
    <w:p w:rsidR="00916568" w:rsidRPr="007242A9" w:rsidRDefault="001545C5" w:rsidP="007242A9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="00916568" w:rsidRPr="007242A9">
        <w:rPr>
          <w:color w:val="222222"/>
          <w:sz w:val="28"/>
          <w:szCs w:val="28"/>
        </w:rPr>
        <w:t>.1 К участию в Конкурсе принимаются работы, соответствующие теме.</w:t>
      </w:r>
    </w:p>
    <w:p w:rsidR="00916568" w:rsidRPr="007242A9" w:rsidRDefault="001545C5" w:rsidP="007242A9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="00916568" w:rsidRPr="007242A9">
        <w:rPr>
          <w:color w:val="222222"/>
          <w:sz w:val="28"/>
          <w:szCs w:val="28"/>
        </w:rPr>
        <w:t>.2 Работа должна соответствовать жанру эссе. Эссе представляет собой творческое мини-сочинение, в котором участник излагает свое видение предложенной темы, стараясь обосновать его, опираясь на существующие тенденции научного развития, а также обращаясь к фактам, почерпнутым из литературы, социального или личного опыта.</w:t>
      </w:r>
    </w:p>
    <w:p w:rsidR="00916568" w:rsidRPr="007242A9" w:rsidRDefault="001545C5" w:rsidP="007242A9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="00916568" w:rsidRPr="007242A9">
        <w:rPr>
          <w:color w:val="222222"/>
          <w:sz w:val="28"/>
          <w:szCs w:val="28"/>
        </w:rPr>
        <w:t>.3 Эссе подается как авторский продукт, не содержащий в себе элементов плагиата.</w:t>
      </w:r>
    </w:p>
    <w:p w:rsidR="007242A9" w:rsidRPr="001545C5" w:rsidRDefault="007242A9">
      <w:pPr>
        <w:pStyle w:val="a3"/>
        <w:ind w:left="0"/>
      </w:pPr>
    </w:p>
    <w:p w:rsidR="003135D9" w:rsidRDefault="003135D9">
      <w:pPr>
        <w:pStyle w:val="a3"/>
        <w:spacing w:before="19"/>
        <w:ind w:left="0"/>
      </w:pPr>
    </w:p>
    <w:p w:rsidR="003135D9" w:rsidRPr="007242A9" w:rsidRDefault="004E4007" w:rsidP="007242A9">
      <w:pPr>
        <w:pStyle w:val="a4"/>
        <w:numPr>
          <w:ilvl w:val="0"/>
          <w:numId w:val="11"/>
        </w:numPr>
        <w:tabs>
          <w:tab w:val="left" w:pos="627"/>
        </w:tabs>
        <w:spacing w:before="1"/>
        <w:rPr>
          <w:b/>
          <w:sz w:val="28"/>
        </w:rPr>
      </w:pPr>
      <w:bookmarkStart w:id="2" w:name="IV._Участники_Конкурса"/>
      <w:bookmarkEnd w:id="2"/>
      <w:r w:rsidRPr="007242A9">
        <w:rPr>
          <w:b/>
          <w:sz w:val="28"/>
        </w:rPr>
        <w:t>Участники</w:t>
      </w:r>
      <w:r w:rsidRPr="007242A9">
        <w:rPr>
          <w:b/>
          <w:spacing w:val="-2"/>
          <w:sz w:val="28"/>
        </w:rPr>
        <w:t>Конкурса</w:t>
      </w:r>
    </w:p>
    <w:p w:rsidR="003135D9" w:rsidRDefault="003135D9">
      <w:pPr>
        <w:pStyle w:val="a3"/>
        <w:ind w:left="0"/>
        <w:rPr>
          <w:b/>
        </w:rPr>
      </w:pPr>
    </w:p>
    <w:p w:rsidR="003135D9" w:rsidRDefault="00A00CF4">
      <w:pPr>
        <w:pStyle w:val="a3"/>
        <w:spacing w:before="1"/>
        <w:ind w:right="92"/>
        <w:jc w:val="both"/>
      </w:pPr>
      <w:r>
        <w:lastRenderedPageBreak/>
        <w:t>5</w:t>
      </w:r>
      <w:r w:rsidR="004E4007">
        <w:t>.1. В Конкурсе принимают участие студенты</w:t>
      </w:r>
      <w:r w:rsidR="00916568" w:rsidRPr="00916568">
        <w:t>нелингвистических специальностей</w:t>
      </w:r>
      <w:r w:rsidR="004E4007">
        <w:t xml:space="preserve"> высших учебных </w:t>
      </w:r>
      <w:r w:rsidR="000F47A6">
        <w:t xml:space="preserve">заведений, изучающие английский </w:t>
      </w:r>
      <w:r w:rsidR="000F47A6" w:rsidRPr="00680CEF">
        <w:t>и</w:t>
      </w:r>
      <w:r w:rsidR="004E4007">
        <w:t>немецкий  языки.</w:t>
      </w:r>
    </w:p>
    <w:p w:rsidR="003135D9" w:rsidRDefault="003135D9" w:rsidP="00916568">
      <w:pPr>
        <w:pStyle w:val="a3"/>
        <w:spacing w:before="63"/>
      </w:pPr>
    </w:p>
    <w:p w:rsidR="003135D9" w:rsidRDefault="004E4007" w:rsidP="007242A9">
      <w:pPr>
        <w:pStyle w:val="a4"/>
        <w:numPr>
          <w:ilvl w:val="0"/>
          <w:numId w:val="11"/>
        </w:numPr>
        <w:tabs>
          <w:tab w:val="left" w:pos="406"/>
        </w:tabs>
        <w:spacing w:before="1"/>
        <w:ind w:left="406" w:hanging="341"/>
        <w:rPr>
          <w:b/>
          <w:sz w:val="28"/>
        </w:rPr>
      </w:pPr>
      <w:bookmarkStart w:id="3" w:name="V._Определение_и_награждение_победителей"/>
      <w:bookmarkEnd w:id="3"/>
      <w:r>
        <w:rPr>
          <w:b/>
          <w:sz w:val="28"/>
        </w:rPr>
        <w:t>Определениеинаграждениепобедителейипризеров</w:t>
      </w:r>
      <w:r>
        <w:rPr>
          <w:b/>
          <w:spacing w:val="-2"/>
          <w:sz w:val="28"/>
        </w:rPr>
        <w:t>Конкурса</w:t>
      </w:r>
    </w:p>
    <w:p w:rsidR="00916568" w:rsidRPr="00A00CF4" w:rsidRDefault="004E4007" w:rsidP="00A00CF4">
      <w:pPr>
        <w:pStyle w:val="a4"/>
        <w:numPr>
          <w:ilvl w:val="1"/>
          <w:numId w:val="11"/>
        </w:numPr>
        <w:tabs>
          <w:tab w:val="left" w:pos="820"/>
        </w:tabs>
        <w:spacing w:before="322"/>
        <w:ind w:left="454"/>
        <w:rPr>
          <w:sz w:val="28"/>
        </w:rPr>
      </w:pPr>
      <w:r w:rsidRPr="00A00CF4">
        <w:rPr>
          <w:sz w:val="28"/>
        </w:rPr>
        <w:t>По результатам Конкурса оп</w:t>
      </w:r>
      <w:r w:rsidR="00916568" w:rsidRPr="00A00CF4">
        <w:rPr>
          <w:sz w:val="28"/>
        </w:rPr>
        <w:t>ределяются победители и призеры.</w:t>
      </w:r>
    </w:p>
    <w:p w:rsidR="003135D9" w:rsidRDefault="003135D9" w:rsidP="00680CEF">
      <w:pPr>
        <w:pStyle w:val="a4"/>
        <w:tabs>
          <w:tab w:val="left" w:pos="820"/>
        </w:tabs>
        <w:spacing w:before="2"/>
        <w:ind w:left="454"/>
      </w:pPr>
    </w:p>
    <w:p w:rsidR="003135D9" w:rsidRDefault="004E4007" w:rsidP="00A00CF4">
      <w:pPr>
        <w:pStyle w:val="a4"/>
        <w:numPr>
          <w:ilvl w:val="1"/>
          <w:numId w:val="11"/>
        </w:numPr>
        <w:tabs>
          <w:tab w:val="left" w:pos="784"/>
        </w:tabs>
        <w:ind w:left="0" w:firstLine="0"/>
        <w:rPr>
          <w:sz w:val="28"/>
        </w:rPr>
      </w:pPr>
      <w:r>
        <w:rPr>
          <w:sz w:val="28"/>
        </w:rPr>
        <w:t xml:space="preserve">Победители и призеры Конкурса по каждомуязыку (1, 2 и 3 места) определяются Оргкомитетом на основании простого суммирования баллов за присланные эссе. Максимальное количество баллов одного участника – 50 (без учета поощрительных баллов). </w:t>
      </w:r>
    </w:p>
    <w:p w:rsidR="003135D9" w:rsidRDefault="003135D9" w:rsidP="00A00CF4">
      <w:pPr>
        <w:pStyle w:val="a3"/>
        <w:spacing w:before="2"/>
        <w:ind w:left="0"/>
        <w:jc w:val="both"/>
      </w:pPr>
    </w:p>
    <w:p w:rsidR="003135D9" w:rsidRDefault="00A00CF4" w:rsidP="00A00CF4">
      <w:pPr>
        <w:pStyle w:val="a3"/>
        <w:ind w:left="0"/>
        <w:jc w:val="both"/>
      </w:pPr>
      <w:r>
        <w:t>6</w:t>
      </w:r>
      <w:r w:rsidR="004E4007">
        <w:t>.</w:t>
      </w:r>
      <w:r w:rsidR="00680CEF">
        <w:t>3</w:t>
      </w:r>
      <w:r w:rsidR="004E4007">
        <w:t xml:space="preserve">. По итогам Конкурса победители и призёры получают Дипломы, которые высылаются на личную электронную почту </w:t>
      </w:r>
      <w:r w:rsidR="00916568">
        <w:t xml:space="preserve">научного руководителя </w:t>
      </w:r>
      <w:r w:rsidR="004E4007">
        <w:t xml:space="preserve"> не позднее срока, прописанного в Информационном письме.</w:t>
      </w:r>
    </w:p>
    <w:p w:rsidR="00916568" w:rsidRPr="00916568" w:rsidRDefault="00916568" w:rsidP="00A00CF4">
      <w:pPr>
        <w:tabs>
          <w:tab w:val="left" w:pos="871"/>
        </w:tabs>
        <w:jc w:val="both"/>
        <w:rPr>
          <w:sz w:val="28"/>
        </w:rPr>
      </w:pPr>
    </w:p>
    <w:p w:rsidR="003135D9" w:rsidRPr="00916568" w:rsidRDefault="00A00CF4" w:rsidP="00A00CF4">
      <w:pPr>
        <w:pStyle w:val="a4"/>
        <w:tabs>
          <w:tab w:val="left" w:pos="871"/>
        </w:tabs>
        <w:ind w:left="0"/>
        <w:rPr>
          <w:sz w:val="28"/>
        </w:rPr>
      </w:pPr>
      <w:r>
        <w:rPr>
          <w:sz w:val="28"/>
        </w:rPr>
        <w:t>6</w:t>
      </w:r>
      <w:r w:rsidR="00916568">
        <w:rPr>
          <w:sz w:val="28"/>
        </w:rPr>
        <w:t>.</w:t>
      </w:r>
      <w:r w:rsidR="00680CEF">
        <w:rPr>
          <w:sz w:val="28"/>
        </w:rPr>
        <w:t>4</w:t>
      </w:r>
      <w:r w:rsidR="004E4007" w:rsidRPr="00916568">
        <w:rPr>
          <w:sz w:val="28"/>
        </w:rPr>
        <w:t>Работа руководителей, подготовивших победителей и призеров, отмечается благодарственными письмами Оргкомитета, направляемыми в адрес</w:t>
      </w:r>
      <w:r w:rsidR="00916568" w:rsidRPr="00916568">
        <w:rPr>
          <w:sz w:val="28"/>
        </w:rPr>
        <w:t xml:space="preserve"> научного </w:t>
      </w:r>
      <w:r w:rsidR="004E4007" w:rsidRPr="00916568">
        <w:rPr>
          <w:sz w:val="28"/>
        </w:rPr>
        <w:t xml:space="preserve"> руководителя</w:t>
      </w:r>
      <w:r w:rsidR="00916568" w:rsidRPr="00916568">
        <w:rPr>
          <w:sz w:val="28"/>
        </w:rPr>
        <w:t>.</w:t>
      </w:r>
    </w:p>
    <w:p w:rsidR="00680CEF" w:rsidRDefault="00A00CF4" w:rsidP="00680CEF">
      <w:pPr>
        <w:tabs>
          <w:tab w:val="left" w:pos="777"/>
        </w:tabs>
        <w:jc w:val="both"/>
        <w:rPr>
          <w:sz w:val="28"/>
        </w:rPr>
      </w:pPr>
      <w:r>
        <w:rPr>
          <w:sz w:val="28"/>
        </w:rPr>
        <w:t>6.</w:t>
      </w:r>
      <w:r w:rsidR="00680CEF">
        <w:rPr>
          <w:sz w:val="28"/>
        </w:rPr>
        <w:t xml:space="preserve">5 </w:t>
      </w:r>
      <w:r w:rsidR="00680CEF" w:rsidRPr="00680CEF">
        <w:rPr>
          <w:sz w:val="28"/>
        </w:rPr>
        <w:t xml:space="preserve">Объявление о победителях Конкурса будет размещено на сайте Мурманского арктического университета  https://mauniver.ru/press/  в разделе «Новости» </w:t>
      </w:r>
    </w:p>
    <w:p w:rsidR="003135D9" w:rsidRPr="00A00CF4" w:rsidRDefault="00680CEF" w:rsidP="00680CEF">
      <w:pPr>
        <w:tabs>
          <w:tab w:val="left" w:pos="777"/>
        </w:tabs>
        <w:jc w:val="both"/>
        <w:rPr>
          <w:sz w:val="28"/>
        </w:rPr>
      </w:pPr>
      <w:r>
        <w:rPr>
          <w:sz w:val="28"/>
        </w:rPr>
        <w:t xml:space="preserve">6.6 </w:t>
      </w:r>
      <w:r w:rsidRPr="00680CEF">
        <w:rPr>
          <w:sz w:val="28"/>
        </w:rPr>
        <w:t>Электронные сертификаты участников не выдаются и не высылаются</w:t>
      </w:r>
    </w:p>
    <w:p w:rsidR="009469C6" w:rsidRPr="00A00CF4" w:rsidRDefault="009469C6" w:rsidP="00A00CF4">
      <w:pPr>
        <w:pStyle w:val="a4"/>
        <w:numPr>
          <w:ilvl w:val="1"/>
          <w:numId w:val="13"/>
        </w:numPr>
        <w:tabs>
          <w:tab w:val="left" w:pos="777"/>
        </w:tabs>
        <w:ind w:left="340"/>
        <w:rPr>
          <w:sz w:val="28"/>
        </w:rPr>
      </w:pPr>
      <w:r w:rsidRPr="00A00CF4">
        <w:rPr>
          <w:sz w:val="28"/>
        </w:rPr>
        <w:t>Апелляция по результатам Конкурса не предусмотрена и не проводится.</w:t>
      </w:r>
    </w:p>
    <w:p w:rsidR="003135D9" w:rsidRDefault="003135D9" w:rsidP="00A00CF4">
      <w:pPr>
        <w:pStyle w:val="a3"/>
        <w:ind w:left="340"/>
        <w:jc w:val="both"/>
      </w:pPr>
    </w:p>
    <w:p w:rsidR="003135D9" w:rsidRDefault="004E4007">
      <w:pPr>
        <w:pStyle w:val="a3"/>
        <w:ind w:right="626"/>
      </w:pPr>
      <w:r>
        <w:t>Положение утверждено на заседании кафедры</w:t>
      </w:r>
      <w:proofErr w:type="gramStart"/>
      <w:r w:rsidR="00F92E95" w:rsidRPr="00F92E95">
        <w:t>«Ф</w:t>
      </w:r>
      <w:proofErr w:type="gramEnd"/>
      <w:r w:rsidR="00F92E95" w:rsidRPr="00F92E95">
        <w:t>илологии, межкультурн</w:t>
      </w:r>
      <w:r w:rsidR="00B465E3">
        <w:t>ой</w:t>
      </w:r>
      <w:r w:rsidR="00F92E95" w:rsidRPr="00F92E95">
        <w:t xml:space="preserve"> коммуникаци</w:t>
      </w:r>
      <w:r w:rsidR="00B465E3">
        <w:t>и</w:t>
      </w:r>
      <w:r w:rsidR="00F92E95" w:rsidRPr="00F92E95">
        <w:t xml:space="preserve"> и журналистики»ФГАОУ ВО «Мурманский арктический университет», Мурманский арктический университет</w:t>
      </w:r>
    </w:p>
    <w:p w:rsidR="003135D9" w:rsidRDefault="003135D9">
      <w:pPr>
        <w:pStyle w:val="a3"/>
        <w:ind w:left="0"/>
      </w:pPr>
    </w:p>
    <w:p w:rsidR="003135D9" w:rsidRDefault="004E4007">
      <w:pPr>
        <w:pStyle w:val="a3"/>
        <w:spacing w:before="1"/>
      </w:pPr>
      <w:r>
        <w:t>Протокол№от«»</w:t>
      </w:r>
      <w:r>
        <w:rPr>
          <w:spacing w:val="-2"/>
        </w:rPr>
        <w:t>202</w:t>
      </w:r>
      <w:r w:rsidR="003B2588">
        <w:rPr>
          <w:spacing w:val="-2"/>
        </w:rPr>
        <w:t>6</w:t>
      </w:r>
      <w:r>
        <w:rPr>
          <w:spacing w:val="-2"/>
        </w:rPr>
        <w:t>г.</w:t>
      </w:r>
    </w:p>
    <w:sectPr w:rsidR="003135D9" w:rsidSect="0089386C">
      <w:pgSz w:w="11910" w:h="16840"/>
      <w:pgMar w:top="96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C7B"/>
    <w:multiLevelType w:val="multilevel"/>
    <w:tmpl w:val="FF04E9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2160"/>
      </w:pPr>
      <w:rPr>
        <w:rFonts w:hint="default"/>
      </w:rPr>
    </w:lvl>
  </w:abstractNum>
  <w:abstractNum w:abstractNumId="1">
    <w:nsid w:val="113967B9"/>
    <w:multiLevelType w:val="hybridMultilevel"/>
    <w:tmpl w:val="0458183E"/>
    <w:lvl w:ilvl="0" w:tplc="D1D4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692A"/>
    <w:multiLevelType w:val="hybridMultilevel"/>
    <w:tmpl w:val="8E3C3E98"/>
    <w:lvl w:ilvl="0" w:tplc="D1D4371C">
      <w:numFmt w:val="bullet"/>
      <w:lvlText w:val="-"/>
      <w:lvlJc w:val="left"/>
      <w:pPr>
        <w:ind w:left="65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4873C">
      <w:numFmt w:val="bullet"/>
      <w:lvlText w:val="•"/>
      <w:lvlJc w:val="left"/>
      <w:pPr>
        <w:ind w:left="1046" w:hanging="386"/>
      </w:pPr>
      <w:rPr>
        <w:rFonts w:hint="default"/>
        <w:lang w:val="ru-RU" w:eastAsia="en-US" w:bidi="ar-SA"/>
      </w:rPr>
    </w:lvl>
    <w:lvl w:ilvl="2" w:tplc="83A0153A">
      <w:numFmt w:val="bullet"/>
      <w:lvlText w:val="•"/>
      <w:lvlJc w:val="left"/>
      <w:pPr>
        <w:ind w:left="2032" w:hanging="386"/>
      </w:pPr>
      <w:rPr>
        <w:rFonts w:hint="default"/>
        <w:lang w:val="ru-RU" w:eastAsia="en-US" w:bidi="ar-SA"/>
      </w:rPr>
    </w:lvl>
    <w:lvl w:ilvl="3" w:tplc="9D72C19A">
      <w:numFmt w:val="bullet"/>
      <w:lvlText w:val="•"/>
      <w:lvlJc w:val="left"/>
      <w:pPr>
        <w:ind w:left="3018" w:hanging="386"/>
      </w:pPr>
      <w:rPr>
        <w:rFonts w:hint="default"/>
        <w:lang w:val="ru-RU" w:eastAsia="en-US" w:bidi="ar-SA"/>
      </w:rPr>
    </w:lvl>
    <w:lvl w:ilvl="4" w:tplc="B5923044">
      <w:numFmt w:val="bullet"/>
      <w:lvlText w:val="•"/>
      <w:lvlJc w:val="left"/>
      <w:pPr>
        <w:ind w:left="4005" w:hanging="386"/>
      </w:pPr>
      <w:rPr>
        <w:rFonts w:hint="default"/>
        <w:lang w:val="ru-RU" w:eastAsia="en-US" w:bidi="ar-SA"/>
      </w:rPr>
    </w:lvl>
    <w:lvl w:ilvl="5" w:tplc="2F24D656">
      <w:numFmt w:val="bullet"/>
      <w:lvlText w:val="•"/>
      <w:lvlJc w:val="left"/>
      <w:pPr>
        <w:ind w:left="4991" w:hanging="386"/>
      </w:pPr>
      <w:rPr>
        <w:rFonts w:hint="default"/>
        <w:lang w:val="ru-RU" w:eastAsia="en-US" w:bidi="ar-SA"/>
      </w:rPr>
    </w:lvl>
    <w:lvl w:ilvl="6" w:tplc="2E109892">
      <w:numFmt w:val="bullet"/>
      <w:lvlText w:val="•"/>
      <w:lvlJc w:val="left"/>
      <w:pPr>
        <w:ind w:left="5977" w:hanging="386"/>
      </w:pPr>
      <w:rPr>
        <w:rFonts w:hint="default"/>
        <w:lang w:val="ru-RU" w:eastAsia="en-US" w:bidi="ar-SA"/>
      </w:rPr>
    </w:lvl>
    <w:lvl w:ilvl="7" w:tplc="C056590E">
      <w:numFmt w:val="bullet"/>
      <w:lvlText w:val="•"/>
      <w:lvlJc w:val="left"/>
      <w:pPr>
        <w:ind w:left="6964" w:hanging="386"/>
      </w:pPr>
      <w:rPr>
        <w:rFonts w:hint="default"/>
        <w:lang w:val="ru-RU" w:eastAsia="en-US" w:bidi="ar-SA"/>
      </w:rPr>
    </w:lvl>
    <w:lvl w:ilvl="8" w:tplc="EAAA1FB6">
      <w:numFmt w:val="bullet"/>
      <w:lvlText w:val="•"/>
      <w:lvlJc w:val="left"/>
      <w:pPr>
        <w:ind w:left="7950" w:hanging="386"/>
      </w:pPr>
      <w:rPr>
        <w:rFonts w:hint="default"/>
        <w:lang w:val="ru-RU" w:eastAsia="en-US" w:bidi="ar-SA"/>
      </w:rPr>
    </w:lvl>
  </w:abstractNum>
  <w:abstractNum w:abstractNumId="3">
    <w:nsid w:val="1C313184"/>
    <w:multiLevelType w:val="hybridMultilevel"/>
    <w:tmpl w:val="A5763F0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4102466"/>
    <w:multiLevelType w:val="multilevel"/>
    <w:tmpl w:val="25C6A078"/>
    <w:lvl w:ilvl="0">
      <w:start w:val="5"/>
      <w:numFmt w:val="decimal"/>
      <w:lvlText w:val="%1"/>
      <w:lvlJc w:val="left"/>
      <w:pPr>
        <w:ind w:left="65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" w:hanging="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2" w:hanging="7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755"/>
      </w:pPr>
      <w:rPr>
        <w:rFonts w:hint="default"/>
        <w:lang w:val="ru-RU" w:eastAsia="en-US" w:bidi="ar-SA"/>
      </w:rPr>
    </w:lvl>
  </w:abstractNum>
  <w:abstractNum w:abstractNumId="5">
    <w:nsid w:val="2E66389C"/>
    <w:multiLevelType w:val="multilevel"/>
    <w:tmpl w:val="6D40B0A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E7F72B9"/>
    <w:multiLevelType w:val="multilevel"/>
    <w:tmpl w:val="D83AA9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-43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-9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-1356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-216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-262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-343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-3884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4336" w:hanging="2160"/>
      </w:pPr>
      <w:rPr>
        <w:rFonts w:hint="default"/>
        <w:i w:val="0"/>
      </w:rPr>
    </w:lvl>
  </w:abstractNum>
  <w:abstractNum w:abstractNumId="7">
    <w:nsid w:val="318A335C"/>
    <w:multiLevelType w:val="multilevel"/>
    <w:tmpl w:val="1D5CAA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2160"/>
      </w:pPr>
      <w:rPr>
        <w:rFonts w:hint="default"/>
      </w:rPr>
    </w:lvl>
  </w:abstractNum>
  <w:abstractNum w:abstractNumId="8">
    <w:nsid w:val="411505BA"/>
    <w:multiLevelType w:val="multilevel"/>
    <w:tmpl w:val="A0B02AAA"/>
    <w:lvl w:ilvl="0">
      <w:start w:val="2"/>
      <w:numFmt w:val="decimal"/>
      <w:lvlText w:val="%1"/>
      <w:lvlJc w:val="left"/>
      <w:pPr>
        <w:ind w:left="65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2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710"/>
      </w:pPr>
      <w:rPr>
        <w:rFonts w:hint="default"/>
        <w:lang w:val="ru-RU" w:eastAsia="en-US" w:bidi="ar-SA"/>
      </w:rPr>
    </w:lvl>
  </w:abstractNum>
  <w:abstractNum w:abstractNumId="9">
    <w:nsid w:val="5A2E677E"/>
    <w:multiLevelType w:val="multilevel"/>
    <w:tmpl w:val="3132D046"/>
    <w:lvl w:ilvl="0">
      <w:start w:val="5"/>
      <w:numFmt w:val="decimal"/>
      <w:lvlText w:val="%1"/>
      <w:lvlJc w:val="left"/>
      <w:pPr>
        <w:ind w:left="65" w:hanging="806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65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2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806"/>
      </w:pPr>
      <w:rPr>
        <w:rFonts w:hint="default"/>
        <w:lang w:val="ru-RU" w:eastAsia="en-US" w:bidi="ar-SA"/>
      </w:rPr>
    </w:lvl>
  </w:abstractNum>
  <w:abstractNum w:abstractNumId="10">
    <w:nsid w:val="5A472A15"/>
    <w:multiLevelType w:val="multilevel"/>
    <w:tmpl w:val="20EE92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0" w:hanging="2160"/>
      </w:pPr>
      <w:rPr>
        <w:rFonts w:hint="default"/>
      </w:rPr>
    </w:lvl>
  </w:abstractNum>
  <w:abstractNum w:abstractNumId="11">
    <w:nsid w:val="668D7DB2"/>
    <w:multiLevelType w:val="hybridMultilevel"/>
    <w:tmpl w:val="AE0A2FCA"/>
    <w:lvl w:ilvl="0" w:tplc="BC50C704">
      <w:start w:val="1"/>
      <w:numFmt w:val="upperRoman"/>
      <w:lvlText w:val="%1."/>
      <w:lvlJc w:val="left"/>
      <w:pPr>
        <w:ind w:left="472" w:hanging="4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7A52AC">
      <w:numFmt w:val="bullet"/>
      <w:lvlText w:val="•"/>
      <w:lvlJc w:val="left"/>
      <w:pPr>
        <w:ind w:left="1478" w:hanging="472"/>
      </w:pPr>
      <w:rPr>
        <w:rFonts w:hint="default"/>
        <w:lang w:val="ru-RU" w:eastAsia="en-US" w:bidi="ar-SA"/>
      </w:rPr>
    </w:lvl>
    <w:lvl w:ilvl="2" w:tplc="2A348E3A">
      <w:numFmt w:val="bullet"/>
      <w:lvlText w:val="•"/>
      <w:lvlJc w:val="left"/>
      <w:pPr>
        <w:ind w:left="2416" w:hanging="472"/>
      </w:pPr>
      <w:rPr>
        <w:rFonts w:hint="default"/>
        <w:lang w:val="ru-RU" w:eastAsia="en-US" w:bidi="ar-SA"/>
      </w:rPr>
    </w:lvl>
    <w:lvl w:ilvl="3" w:tplc="E6F61FE8">
      <w:numFmt w:val="bullet"/>
      <w:lvlText w:val="•"/>
      <w:lvlJc w:val="left"/>
      <w:pPr>
        <w:ind w:left="3354" w:hanging="472"/>
      </w:pPr>
      <w:rPr>
        <w:rFonts w:hint="default"/>
        <w:lang w:val="ru-RU" w:eastAsia="en-US" w:bidi="ar-SA"/>
      </w:rPr>
    </w:lvl>
    <w:lvl w:ilvl="4" w:tplc="5F361176">
      <w:numFmt w:val="bullet"/>
      <w:lvlText w:val="•"/>
      <w:lvlJc w:val="left"/>
      <w:pPr>
        <w:ind w:left="4293" w:hanging="472"/>
      </w:pPr>
      <w:rPr>
        <w:rFonts w:hint="default"/>
        <w:lang w:val="ru-RU" w:eastAsia="en-US" w:bidi="ar-SA"/>
      </w:rPr>
    </w:lvl>
    <w:lvl w:ilvl="5" w:tplc="3FBED602">
      <w:numFmt w:val="bullet"/>
      <w:lvlText w:val="•"/>
      <w:lvlJc w:val="left"/>
      <w:pPr>
        <w:ind w:left="5231" w:hanging="472"/>
      </w:pPr>
      <w:rPr>
        <w:rFonts w:hint="default"/>
        <w:lang w:val="ru-RU" w:eastAsia="en-US" w:bidi="ar-SA"/>
      </w:rPr>
    </w:lvl>
    <w:lvl w:ilvl="6" w:tplc="9F20F9E8">
      <w:numFmt w:val="bullet"/>
      <w:lvlText w:val="•"/>
      <w:lvlJc w:val="left"/>
      <w:pPr>
        <w:ind w:left="6169" w:hanging="472"/>
      </w:pPr>
      <w:rPr>
        <w:rFonts w:hint="default"/>
        <w:lang w:val="ru-RU" w:eastAsia="en-US" w:bidi="ar-SA"/>
      </w:rPr>
    </w:lvl>
    <w:lvl w:ilvl="7" w:tplc="C7DAB446">
      <w:numFmt w:val="bullet"/>
      <w:lvlText w:val="•"/>
      <w:lvlJc w:val="left"/>
      <w:pPr>
        <w:ind w:left="7108" w:hanging="472"/>
      </w:pPr>
      <w:rPr>
        <w:rFonts w:hint="default"/>
        <w:lang w:val="ru-RU" w:eastAsia="en-US" w:bidi="ar-SA"/>
      </w:rPr>
    </w:lvl>
    <w:lvl w:ilvl="8" w:tplc="64E86EE4">
      <w:numFmt w:val="bullet"/>
      <w:lvlText w:val="•"/>
      <w:lvlJc w:val="left"/>
      <w:pPr>
        <w:ind w:left="8046" w:hanging="472"/>
      </w:pPr>
      <w:rPr>
        <w:rFonts w:hint="default"/>
        <w:lang w:val="ru-RU" w:eastAsia="en-US" w:bidi="ar-SA"/>
      </w:rPr>
    </w:lvl>
  </w:abstractNum>
  <w:abstractNum w:abstractNumId="12">
    <w:nsid w:val="6B6D7206"/>
    <w:multiLevelType w:val="multilevel"/>
    <w:tmpl w:val="A88480D6"/>
    <w:lvl w:ilvl="0">
      <w:start w:val="3"/>
      <w:numFmt w:val="decimal"/>
      <w:lvlText w:val="%1"/>
      <w:lvlJc w:val="left"/>
      <w:pPr>
        <w:ind w:left="65" w:hanging="4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5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465"/>
      </w:pPr>
      <w:rPr>
        <w:rFonts w:hint="default"/>
        <w:lang w:val="ru-RU" w:eastAsia="en-US" w:bidi="ar-SA"/>
      </w:rPr>
    </w:lvl>
  </w:abstractNum>
  <w:abstractNum w:abstractNumId="13">
    <w:nsid w:val="7EC94C69"/>
    <w:multiLevelType w:val="multilevel"/>
    <w:tmpl w:val="EEFE084E"/>
    <w:lvl w:ilvl="0">
      <w:start w:val="1"/>
      <w:numFmt w:val="decimal"/>
      <w:lvlText w:val="%1"/>
      <w:lvlJc w:val="left"/>
      <w:pPr>
        <w:ind w:left="65" w:hanging="8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" w:hanging="8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5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8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59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3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3135D9"/>
    <w:rsid w:val="00020503"/>
    <w:rsid w:val="000F47A6"/>
    <w:rsid w:val="00144441"/>
    <w:rsid w:val="001545C5"/>
    <w:rsid w:val="003135D9"/>
    <w:rsid w:val="00315010"/>
    <w:rsid w:val="003B2588"/>
    <w:rsid w:val="003E3831"/>
    <w:rsid w:val="0040232A"/>
    <w:rsid w:val="004E4007"/>
    <w:rsid w:val="005A4C6C"/>
    <w:rsid w:val="005F095C"/>
    <w:rsid w:val="00680CEF"/>
    <w:rsid w:val="0069560B"/>
    <w:rsid w:val="006E0C55"/>
    <w:rsid w:val="007242A9"/>
    <w:rsid w:val="007E3CDB"/>
    <w:rsid w:val="0089386C"/>
    <w:rsid w:val="008B1C42"/>
    <w:rsid w:val="008C2256"/>
    <w:rsid w:val="00916568"/>
    <w:rsid w:val="009469C6"/>
    <w:rsid w:val="00A00CF4"/>
    <w:rsid w:val="00A422B9"/>
    <w:rsid w:val="00A62DEE"/>
    <w:rsid w:val="00AA3F3E"/>
    <w:rsid w:val="00AD3786"/>
    <w:rsid w:val="00AD6BC8"/>
    <w:rsid w:val="00B465E3"/>
    <w:rsid w:val="00B701A4"/>
    <w:rsid w:val="00BD3CE7"/>
    <w:rsid w:val="00E22F3A"/>
    <w:rsid w:val="00EB1F94"/>
    <w:rsid w:val="00F92E95"/>
    <w:rsid w:val="00FB3A10"/>
    <w:rsid w:val="00FB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8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386C"/>
    <w:pPr>
      <w:ind w:left="6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9386C"/>
    <w:pPr>
      <w:ind w:left="65"/>
      <w:jc w:val="both"/>
    </w:pPr>
  </w:style>
  <w:style w:type="paragraph" w:customStyle="1" w:styleId="TableParagraph">
    <w:name w:val="Table Paragraph"/>
    <w:basedOn w:val="a"/>
    <w:uiPriority w:val="1"/>
    <w:qFormat/>
    <w:rsid w:val="0089386C"/>
    <w:pPr>
      <w:spacing w:line="292" w:lineRule="exact"/>
      <w:ind w:left="6"/>
    </w:pPr>
  </w:style>
  <w:style w:type="character" w:styleId="a5">
    <w:name w:val="Hyperlink"/>
    <w:basedOn w:val="a0"/>
    <w:uiPriority w:val="99"/>
    <w:unhideWhenUsed/>
    <w:rsid w:val="003E38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univer.ru/pr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</cp:lastModifiedBy>
  <cp:revision>4</cp:revision>
  <cp:lastPrinted>2025-02-20T21:32:00Z</cp:lastPrinted>
  <dcterms:created xsi:type="dcterms:W3CDTF">2026-04-28T19:39:00Z</dcterms:created>
  <dcterms:modified xsi:type="dcterms:W3CDTF">2026-04-29T19:07:00Z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2024-03-05T00:00:00Z</vt:filetime>
  </property>
</Properties>
</file>